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D13A3" w14:textId="753A36EC" w:rsidR="0007145E" w:rsidRDefault="0073689A">
      <w:pPr>
        <w:spacing w:line="360" w:lineRule="auto"/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IT工程管理</w:t>
      </w:r>
      <w:r w:rsidR="00B27E2A">
        <w:rPr>
          <w:rFonts w:ascii="仿宋" w:eastAsia="仿宋" w:hAnsi="仿宋" w:cs="仿宋" w:hint="eastAsia"/>
          <w:b/>
          <w:bCs/>
          <w:sz w:val="32"/>
          <w:szCs w:val="32"/>
        </w:rPr>
        <w:t xml:space="preserve"> </w:t>
      </w:r>
      <w:r w:rsidR="00B27E2A">
        <w:rPr>
          <w:rFonts w:ascii="仿宋" w:eastAsia="仿宋" w:hAnsi="仿宋" w:cs="仿宋" w:hint="eastAsia"/>
          <w:b/>
          <w:bCs/>
          <w:sz w:val="32"/>
          <w:szCs w:val="32"/>
        </w:rPr>
        <w:t>微专业招生简章</w:t>
      </w:r>
    </w:p>
    <w:p w14:paraId="5C673CD0" w14:textId="77777777" w:rsidR="0007145E" w:rsidRDefault="00B27E2A">
      <w:pPr>
        <w:spacing w:line="34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一、培养目标</w:t>
      </w:r>
    </w:p>
    <w:p w14:paraId="5588BDFC" w14:textId="57317CA5" w:rsidR="008413B9" w:rsidRDefault="00BA1328" w:rsidP="00D90D8B">
      <w:pPr>
        <w:spacing w:line="340" w:lineRule="exact"/>
        <w:ind w:firstLineChars="200" w:firstLine="480"/>
        <w:rPr>
          <w:rFonts w:ascii="宋体" w:eastAsia="宋体" w:hAnsi="宋体"/>
          <w:sz w:val="24"/>
        </w:rPr>
      </w:pPr>
      <w:r w:rsidRPr="00BA1328">
        <w:rPr>
          <w:rFonts w:ascii="宋体" w:eastAsia="宋体" w:hAnsi="宋体" w:hint="eastAsia"/>
          <w:sz w:val="24"/>
        </w:rPr>
        <w:t>为</w:t>
      </w:r>
      <w:r>
        <w:rPr>
          <w:rFonts w:ascii="宋体" w:eastAsia="宋体" w:hAnsi="宋体" w:hint="eastAsia"/>
          <w:sz w:val="24"/>
        </w:rPr>
        <w:t>所</w:t>
      </w:r>
      <w:r w:rsidRPr="00BA1328">
        <w:rPr>
          <w:rFonts w:ascii="宋体" w:eastAsia="宋体" w:hAnsi="宋体" w:hint="eastAsia"/>
          <w:sz w:val="24"/>
        </w:rPr>
        <w:t>学</w:t>
      </w:r>
      <w:r>
        <w:rPr>
          <w:rFonts w:ascii="宋体" w:eastAsia="宋体" w:hAnsi="宋体" w:hint="eastAsia"/>
          <w:sz w:val="24"/>
        </w:rPr>
        <w:t>专业</w:t>
      </w:r>
      <w:r w:rsidRPr="00BA1328">
        <w:rPr>
          <w:rFonts w:ascii="宋体" w:eastAsia="宋体" w:hAnsi="宋体" w:hint="eastAsia"/>
          <w:sz w:val="24"/>
        </w:rPr>
        <w:t>“补能”，为求职</w:t>
      </w:r>
      <w:r w:rsidR="00D21B73">
        <w:rPr>
          <w:rFonts w:ascii="宋体" w:eastAsia="宋体" w:hAnsi="宋体" w:hint="eastAsia"/>
          <w:sz w:val="24"/>
        </w:rPr>
        <w:t>、</w:t>
      </w:r>
      <w:r w:rsidRPr="00BA1328">
        <w:rPr>
          <w:rFonts w:ascii="宋体" w:eastAsia="宋体" w:hAnsi="宋体" w:hint="eastAsia"/>
          <w:sz w:val="24"/>
        </w:rPr>
        <w:t>升职</w:t>
      </w:r>
      <w:r w:rsidR="00D21B73">
        <w:rPr>
          <w:rFonts w:ascii="宋体" w:eastAsia="宋体" w:hAnsi="宋体" w:hint="eastAsia"/>
          <w:sz w:val="24"/>
        </w:rPr>
        <w:t>和职业转型</w:t>
      </w:r>
      <w:r w:rsidRPr="00BA1328">
        <w:rPr>
          <w:rFonts w:ascii="宋体" w:eastAsia="宋体" w:hAnsi="宋体" w:hint="eastAsia"/>
          <w:sz w:val="24"/>
        </w:rPr>
        <w:t>“加分”</w:t>
      </w:r>
      <w:r w:rsidR="000F3200">
        <w:rPr>
          <w:rFonts w:ascii="宋体" w:eastAsia="宋体" w:hAnsi="宋体" w:hint="eastAsia"/>
          <w:sz w:val="24"/>
        </w:rPr>
        <w:t>，提升自我管理能力</w:t>
      </w:r>
      <w:r w:rsidRPr="00BA1328">
        <w:rPr>
          <w:rFonts w:ascii="宋体" w:eastAsia="宋体" w:hAnsi="宋体" w:hint="eastAsia"/>
          <w:sz w:val="24"/>
        </w:rPr>
        <w:t>。</w:t>
      </w:r>
    </w:p>
    <w:p w14:paraId="6FD1D0E5" w14:textId="349F2945" w:rsidR="00D90D8B" w:rsidRDefault="00876C99" w:rsidP="00D90D8B">
      <w:pPr>
        <w:spacing w:line="340" w:lineRule="exact"/>
        <w:ind w:firstLineChars="200" w:firstLine="480"/>
        <w:rPr>
          <w:rFonts w:ascii="宋体" w:eastAsia="宋体" w:hAnsi="宋体"/>
          <w:sz w:val="24"/>
        </w:rPr>
      </w:pPr>
      <w:r w:rsidRPr="00876C99">
        <w:rPr>
          <w:rFonts w:ascii="宋体" w:eastAsia="宋体" w:hAnsi="宋体" w:hint="eastAsia"/>
          <w:sz w:val="24"/>
        </w:rPr>
        <w:t>本微专业是一种</w:t>
      </w:r>
      <w:r w:rsidR="00A057E1">
        <w:rPr>
          <w:rFonts w:ascii="宋体" w:eastAsia="宋体" w:hAnsi="宋体" w:hint="eastAsia"/>
          <w:sz w:val="24"/>
        </w:rPr>
        <w:t>新</w:t>
      </w:r>
      <w:r w:rsidR="00343633">
        <w:rPr>
          <w:rFonts w:ascii="宋体" w:eastAsia="宋体" w:hAnsi="宋体" w:hint="eastAsia"/>
          <w:sz w:val="24"/>
        </w:rPr>
        <w:t>兴</w:t>
      </w:r>
      <w:r w:rsidR="00A057E1">
        <w:rPr>
          <w:rFonts w:ascii="宋体" w:eastAsia="宋体" w:hAnsi="宋体" w:hint="eastAsia"/>
          <w:sz w:val="24"/>
        </w:rPr>
        <w:t>交叉学科专业，</w:t>
      </w:r>
      <w:r w:rsidRPr="00876C99">
        <w:rPr>
          <w:rFonts w:ascii="宋体" w:eastAsia="宋体" w:hAnsi="宋体" w:hint="eastAsia"/>
          <w:sz w:val="24"/>
        </w:rPr>
        <w:t>聚焦于信息技术领域项目管理技能的短期集中式教育</w:t>
      </w:r>
      <w:r w:rsidR="00880852">
        <w:rPr>
          <w:rFonts w:ascii="宋体" w:eastAsia="宋体" w:hAnsi="宋体" w:hint="eastAsia"/>
          <w:sz w:val="24"/>
        </w:rPr>
        <w:t>和培训</w:t>
      </w:r>
      <w:r w:rsidRPr="00876C99">
        <w:rPr>
          <w:rFonts w:ascii="宋体" w:eastAsia="宋体" w:hAnsi="宋体" w:hint="eastAsia"/>
          <w:sz w:val="24"/>
        </w:rPr>
        <w:t>，注重就业导向</w:t>
      </w:r>
      <w:r w:rsidR="00880852">
        <w:rPr>
          <w:rFonts w:ascii="宋体" w:eastAsia="宋体" w:hAnsi="宋体" w:hint="eastAsia"/>
          <w:sz w:val="24"/>
        </w:rPr>
        <w:t>、职业资格考证和未来职业发展空间的提升。</w:t>
      </w:r>
      <w:r w:rsidR="009D3C93">
        <w:rPr>
          <w:rFonts w:ascii="宋体" w:eastAsia="宋体" w:hAnsi="宋体" w:hint="eastAsia"/>
          <w:sz w:val="24"/>
        </w:rPr>
        <w:t>所学内容</w:t>
      </w:r>
      <w:r w:rsidR="00D90D8B">
        <w:rPr>
          <w:rFonts w:ascii="宋体" w:eastAsia="宋体" w:hAnsi="宋体" w:hint="eastAsia"/>
          <w:sz w:val="24"/>
        </w:rPr>
        <w:t>对应</w:t>
      </w:r>
      <w:r w:rsidR="009D3C93">
        <w:rPr>
          <w:rFonts w:ascii="宋体" w:eastAsia="宋体" w:hAnsi="宋体" w:hint="eastAsia"/>
          <w:sz w:val="24"/>
        </w:rPr>
        <w:t>四类</w:t>
      </w:r>
      <w:r w:rsidR="00D90D8B">
        <w:rPr>
          <w:rFonts w:ascii="宋体" w:eastAsia="宋体" w:hAnsi="宋体" w:hint="eastAsia"/>
          <w:sz w:val="24"/>
        </w:rPr>
        <w:t>职业资格证书</w:t>
      </w:r>
      <w:r w:rsidR="009D3C93">
        <w:rPr>
          <w:rFonts w:ascii="宋体" w:eastAsia="宋体" w:hAnsi="宋体" w:hint="eastAsia"/>
          <w:sz w:val="24"/>
        </w:rPr>
        <w:t>，分别为IT</w:t>
      </w:r>
      <w:r w:rsidR="008C7478">
        <w:rPr>
          <w:rFonts w:ascii="宋体" w:eastAsia="宋体" w:hAnsi="宋体" w:hint="eastAsia"/>
          <w:sz w:val="24"/>
        </w:rPr>
        <w:t>项目</w:t>
      </w:r>
      <w:r w:rsidR="00F55142">
        <w:rPr>
          <w:rFonts w:ascii="宋体" w:eastAsia="宋体" w:hAnsi="宋体" w:hint="eastAsia"/>
          <w:sz w:val="24"/>
        </w:rPr>
        <w:t>管理</w:t>
      </w:r>
      <w:r w:rsidR="00D90D8B">
        <w:rPr>
          <w:rFonts w:ascii="宋体" w:eastAsia="宋体" w:hAnsi="宋体" w:hint="eastAsia"/>
          <w:sz w:val="24"/>
        </w:rPr>
        <w:t>类（</w:t>
      </w:r>
      <w:r w:rsidR="00D90D8B" w:rsidRPr="00D90D8B">
        <w:rPr>
          <w:rFonts w:ascii="宋体" w:eastAsia="宋体" w:hAnsi="宋体" w:hint="eastAsia"/>
          <w:sz w:val="24"/>
        </w:rPr>
        <w:t>系统集成项目工程师</w:t>
      </w:r>
      <w:r w:rsidR="00D90D8B">
        <w:rPr>
          <w:rFonts w:ascii="宋体" w:eastAsia="宋体" w:hAnsi="宋体" w:hint="eastAsia"/>
          <w:sz w:val="24"/>
        </w:rPr>
        <w:t>/</w:t>
      </w:r>
      <w:r w:rsidR="00F55142">
        <w:rPr>
          <w:rFonts w:ascii="宋体" w:eastAsia="宋体" w:hAnsi="宋体" w:hint="eastAsia"/>
          <w:sz w:val="24"/>
        </w:rPr>
        <w:t>中</w:t>
      </w:r>
      <w:r w:rsidR="00D90D8B" w:rsidRPr="00D90D8B">
        <w:rPr>
          <w:rFonts w:ascii="宋体" w:eastAsia="宋体" w:hAnsi="宋体" w:hint="eastAsia"/>
          <w:sz w:val="24"/>
        </w:rPr>
        <w:t>级</w:t>
      </w:r>
      <w:r w:rsidR="00D90D8B">
        <w:rPr>
          <w:rFonts w:ascii="宋体" w:eastAsia="宋体" w:hAnsi="宋体" w:hint="eastAsia"/>
          <w:sz w:val="24"/>
        </w:rPr>
        <w:t>，</w:t>
      </w:r>
      <w:r w:rsidR="00D90D8B" w:rsidRPr="00D90D8B">
        <w:rPr>
          <w:rFonts w:ascii="宋体" w:eastAsia="宋体" w:hAnsi="宋体" w:hint="eastAsia"/>
          <w:sz w:val="24"/>
        </w:rPr>
        <w:t>信息系统项目管理师</w:t>
      </w:r>
      <w:r w:rsidR="00D90D8B">
        <w:rPr>
          <w:rFonts w:ascii="宋体" w:eastAsia="宋体" w:hAnsi="宋体" w:hint="eastAsia"/>
          <w:sz w:val="24"/>
        </w:rPr>
        <w:t>/</w:t>
      </w:r>
      <w:r w:rsidR="00F55142">
        <w:rPr>
          <w:rFonts w:ascii="宋体" w:eastAsia="宋体" w:hAnsi="宋体" w:hint="eastAsia"/>
          <w:sz w:val="24"/>
        </w:rPr>
        <w:t>高</w:t>
      </w:r>
      <w:r w:rsidR="00D90D8B" w:rsidRPr="00D90D8B">
        <w:rPr>
          <w:rFonts w:ascii="宋体" w:eastAsia="宋体" w:hAnsi="宋体" w:hint="eastAsia"/>
          <w:sz w:val="24"/>
        </w:rPr>
        <w:t>级</w:t>
      </w:r>
      <w:r w:rsidR="00D25A08">
        <w:rPr>
          <w:rFonts w:ascii="宋体" w:eastAsia="宋体" w:hAnsi="宋体" w:hint="eastAsia"/>
          <w:sz w:val="24"/>
        </w:rPr>
        <w:t>，PMP</w:t>
      </w:r>
      <w:r w:rsidR="00D25A08">
        <w:rPr>
          <w:rFonts w:ascii="宋体" w:eastAsia="宋体" w:hAnsi="宋体"/>
          <w:sz w:val="24"/>
        </w:rPr>
        <w:t>/</w:t>
      </w:r>
      <w:r w:rsidR="00D25A08">
        <w:rPr>
          <w:rFonts w:ascii="宋体" w:eastAsia="宋体" w:hAnsi="宋体" w:hint="eastAsia"/>
          <w:sz w:val="24"/>
        </w:rPr>
        <w:t>国际项目管理专业人士</w:t>
      </w:r>
      <w:r w:rsidR="00D90D8B">
        <w:rPr>
          <w:rFonts w:ascii="宋体" w:eastAsia="宋体" w:hAnsi="宋体" w:hint="eastAsia"/>
          <w:sz w:val="24"/>
        </w:rPr>
        <w:t>）、</w:t>
      </w:r>
      <w:r w:rsidR="009D3C93">
        <w:rPr>
          <w:rFonts w:ascii="宋体" w:eastAsia="宋体" w:hAnsi="宋体" w:hint="eastAsia"/>
          <w:sz w:val="24"/>
        </w:rPr>
        <w:t>项目</w:t>
      </w:r>
      <w:r w:rsidR="00D90D8B">
        <w:rPr>
          <w:rFonts w:ascii="宋体" w:eastAsia="宋体" w:hAnsi="宋体" w:hint="eastAsia"/>
          <w:sz w:val="24"/>
        </w:rPr>
        <w:t>监理类（</w:t>
      </w:r>
      <w:r w:rsidR="00D90D8B" w:rsidRPr="00D90D8B">
        <w:rPr>
          <w:rFonts w:ascii="宋体" w:eastAsia="宋体" w:hAnsi="宋体" w:hint="eastAsia"/>
          <w:sz w:val="24"/>
        </w:rPr>
        <w:t>信息系统监理理师</w:t>
      </w:r>
      <w:r w:rsidR="00D90D8B">
        <w:rPr>
          <w:rFonts w:ascii="宋体" w:eastAsia="宋体" w:hAnsi="宋体" w:hint="eastAsia"/>
          <w:sz w:val="24"/>
        </w:rPr>
        <w:t>/</w:t>
      </w:r>
      <w:r w:rsidR="00D90D8B" w:rsidRPr="00D90D8B">
        <w:rPr>
          <w:rFonts w:ascii="宋体" w:eastAsia="宋体" w:hAnsi="宋体" w:hint="eastAsia"/>
          <w:sz w:val="24"/>
        </w:rPr>
        <w:t>中级</w:t>
      </w:r>
      <w:r w:rsidR="00D90D8B">
        <w:rPr>
          <w:rFonts w:ascii="宋体" w:eastAsia="宋体" w:hAnsi="宋体" w:hint="eastAsia"/>
          <w:sz w:val="24"/>
        </w:rPr>
        <w:t>）、</w:t>
      </w:r>
      <w:r w:rsidR="009D3C93">
        <w:rPr>
          <w:rFonts w:ascii="宋体" w:eastAsia="宋体" w:hAnsi="宋体" w:hint="eastAsia"/>
          <w:sz w:val="24"/>
        </w:rPr>
        <w:t>系统审计类（</w:t>
      </w:r>
      <w:r w:rsidR="009D3C93" w:rsidRPr="00D90D8B">
        <w:rPr>
          <w:rFonts w:ascii="宋体" w:eastAsia="宋体" w:hAnsi="宋体" w:hint="eastAsia"/>
          <w:sz w:val="24"/>
        </w:rPr>
        <w:t>注册信息系统审计师</w:t>
      </w:r>
      <w:r w:rsidR="009D3C93">
        <w:rPr>
          <w:rFonts w:ascii="宋体" w:eastAsia="宋体" w:hAnsi="宋体" w:hint="eastAsia"/>
          <w:sz w:val="24"/>
        </w:rPr>
        <w:t>）、</w:t>
      </w:r>
      <w:r w:rsidR="009D3C93">
        <w:rPr>
          <w:rFonts w:ascii="宋体" w:eastAsia="宋体" w:hAnsi="宋体" w:hint="eastAsia"/>
          <w:sz w:val="24"/>
        </w:rPr>
        <w:t>企业</w:t>
      </w:r>
      <w:r w:rsidR="008C7478" w:rsidRPr="00D90D8B">
        <w:rPr>
          <w:rFonts w:ascii="宋体" w:eastAsia="宋体" w:hAnsi="宋体" w:hint="eastAsia"/>
          <w:sz w:val="24"/>
        </w:rPr>
        <w:t>风</w:t>
      </w:r>
      <w:r w:rsidR="00D90D8B">
        <w:rPr>
          <w:rFonts w:ascii="宋体" w:eastAsia="宋体" w:hAnsi="宋体" w:hint="eastAsia"/>
          <w:sz w:val="24"/>
        </w:rPr>
        <w:t>控类（</w:t>
      </w:r>
      <w:r w:rsidR="00D90D8B" w:rsidRPr="00D90D8B">
        <w:rPr>
          <w:rFonts w:ascii="宋体" w:eastAsia="宋体" w:hAnsi="宋体" w:hint="eastAsia"/>
          <w:sz w:val="24"/>
        </w:rPr>
        <w:t>注册企业风险管理师</w:t>
      </w:r>
      <w:r w:rsidR="00D90D8B">
        <w:rPr>
          <w:rFonts w:ascii="宋体" w:eastAsia="宋体" w:hAnsi="宋体" w:hint="eastAsia"/>
          <w:sz w:val="24"/>
        </w:rPr>
        <w:t>）。</w:t>
      </w:r>
    </w:p>
    <w:p w14:paraId="7888AE11" w14:textId="79ED6195" w:rsidR="0007145E" w:rsidRPr="0041716D" w:rsidRDefault="00A057E1" w:rsidP="0041716D">
      <w:pPr>
        <w:spacing w:line="340" w:lineRule="exact"/>
        <w:ind w:firstLineChars="200" w:firstLine="480"/>
        <w:rPr>
          <w:rFonts w:ascii="宋体" w:eastAsia="宋体" w:hAnsi="宋体"/>
          <w:sz w:val="24"/>
        </w:rPr>
      </w:pPr>
      <w:r w:rsidRPr="0041716D">
        <w:rPr>
          <w:rFonts w:ascii="宋体" w:eastAsia="宋体" w:hAnsi="宋体" w:hint="eastAsia"/>
          <w:sz w:val="24"/>
        </w:rPr>
        <w:t>课程修满合格</w:t>
      </w:r>
      <w:r w:rsidR="00876C99" w:rsidRPr="0041716D">
        <w:rPr>
          <w:rFonts w:ascii="宋体" w:eastAsia="宋体" w:hAnsi="宋体" w:hint="eastAsia"/>
          <w:sz w:val="24"/>
        </w:rPr>
        <w:t>后，</w:t>
      </w:r>
      <w:r w:rsidRPr="0041716D">
        <w:rPr>
          <w:rFonts w:ascii="宋体" w:eastAsia="宋体" w:hAnsi="宋体" w:hint="eastAsia"/>
          <w:sz w:val="24"/>
        </w:rPr>
        <w:t>学员</w:t>
      </w:r>
      <w:r w:rsidR="00876C99" w:rsidRPr="0041716D">
        <w:rPr>
          <w:rFonts w:ascii="宋体" w:eastAsia="宋体" w:hAnsi="宋体" w:hint="eastAsia"/>
          <w:sz w:val="24"/>
        </w:rPr>
        <w:t>将获得</w:t>
      </w:r>
      <w:r w:rsidR="0041716D" w:rsidRPr="0041716D">
        <w:rPr>
          <w:rFonts w:ascii="宋体" w:eastAsia="宋体" w:hAnsi="宋体" w:hint="eastAsia"/>
          <w:sz w:val="24"/>
        </w:rPr>
        <w:t>学校统一制作的微专业证书。</w:t>
      </w:r>
      <w:r w:rsidR="00876C99" w:rsidRPr="0041716D">
        <w:rPr>
          <w:rFonts w:ascii="宋体" w:eastAsia="宋体" w:hAnsi="宋体" w:hint="eastAsia"/>
          <w:sz w:val="24"/>
        </w:rPr>
        <w:t>该证书可作为就业或职业转型的附加优势，尤其适合希望</w:t>
      </w:r>
      <w:r w:rsidR="00F32192">
        <w:rPr>
          <w:rFonts w:ascii="宋体" w:eastAsia="宋体" w:hAnsi="宋体" w:hint="eastAsia"/>
          <w:sz w:val="24"/>
        </w:rPr>
        <w:t>从从事</w:t>
      </w:r>
      <w:r w:rsidR="00876C99" w:rsidRPr="0041716D">
        <w:rPr>
          <w:rFonts w:ascii="宋体" w:eastAsia="宋体" w:hAnsi="宋体" w:hint="eastAsia"/>
          <w:sz w:val="24"/>
        </w:rPr>
        <w:t>项目管理领域的跨学科</w:t>
      </w:r>
      <w:r w:rsidR="008413B9">
        <w:rPr>
          <w:rFonts w:ascii="宋体" w:eastAsia="宋体" w:hAnsi="宋体" w:hint="eastAsia"/>
          <w:sz w:val="24"/>
        </w:rPr>
        <w:t>跨专业</w:t>
      </w:r>
      <w:r w:rsidR="00876C99" w:rsidRPr="0041716D">
        <w:rPr>
          <w:rFonts w:ascii="宋体" w:eastAsia="宋体" w:hAnsi="宋体" w:hint="eastAsia"/>
          <w:sz w:val="24"/>
        </w:rPr>
        <w:t>背景人士。职业方向为信息技术相关的项目建设管理、项目监理、</w:t>
      </w:r>
      <w:r w:rsidR="00F32192">
        <w:rPr>
          <w:rFonts w:ascii="宋体" w:eastAsia="宋体" w:hAnsi="宋体" w:hint="eastAsia"/>
          <w:sz w:val="24"/>
        </w:rPr>
        <w:t>风险控制、</w:t>
      </w:r>
      <w:r w:rsidR="00876C99" w:rsidRPr="0041716D">
        <w:rPr>
          <w:rFonts w:ascii="宋体" w:eastAsia="宋体" w:hAnsi="宋体" w:hint="eastAsia"/>
          <w:sz w:val="24"/>
        </w:rPr>
        <w:t>项目审计，对应岗位为项目管理员、项目经理、项目主管、</w:t>
      </w:r>
      <w:r w:rsidR="00F32192">
        <w:rPr>
          <w:rFonts w:ascii="宋体" w:eastAsia="宋体" w:hAnsi="宋体" w:hint="eastAsia"/>
          <w:sz w:val="24"/>
        </w:rPr>
        <w:t>项目</w:t>
      </w:r>
      <w:r w:rsidR="00876C99" w:rsidRPr="0041716D">
        <w:rPr>
          <w:rFonts w:ascii="宋体" w:eastAsia="宋体" w:hAnsi="宋体" w:hint="eastAsia"/>
          <w:sz w:val="24"/>
        </w:rPr>
        <w:t>总监、部门经理</w:t>
      </w:r>
      <w:r w:rsidR="00F32192">
        <w:rPr>
          <w:rFonts w:ascii="宋体" w:eastAsia="宋体" w:hAnsi="宋体" w:hint="eastAsia"/>
          <w:sz w:val="24"/>
        </w:rPr>
        <w:t>、CIO</w:t>
      </w:r>
      <w:r w:rsidR="00876C99" w:rsidRPr="0041716D">
        <w:rPr>
          <w:rFonts w:ascii="宋体" w:eastAsia="宋体" w:hAnsi="宋体" w:hint="eastAsia"/>
          <w:sz w:val="24"/>
        </w:rPr>
        <w:t>等。</w:t>
      </w:r>
      <w:r w:rsidR="00F32192">
        <w:rPr>
          <w:rFonts w:ascii="宋体" w:eastAsia="宋体" w:hAnsi="宋体" w:hint="eastAsia"/>
          <w:sz w:val="24"/>
        </w:rPr>
        <w:t>其中</w:t>
      </w:r>
      <w:r w:rsidR="00F32192" w:rsidRPr="00F32192">
        <w:rPr>
          <w:rFonts w:ascii="宋体" w:eastAsia="宋体" w:hAnsi="宋体" w:hint="eastAsia"/>
          <w:sz w:val="24"/>
        </w:rPr>
        <w:t>CIO（首席信息官）</w:t>
      </w:r>
      <w:r w:rsidR="00F32192">
        <w:rPr>
          <w:rFonts w:ascii="宋体" w:eastAsia="宋体" w:hAnsi="宋体" w:hint="eastAsia"/>
          <w:sz w:val="24"/>
        </w:rPr>
        <w:t>已成为当前</w:t>
      </w:r>
      <w:r w:rsidR="00F32192" w:rsidRPr="00F32192">
        <w:rPr>
          <w:rFonts w:ascii="宋体" w:eastAsia="宋体" w:hAnsi="宋体" w:hint="eastAsia"/>
          <w:sz w:val="24"/>
        </w:rPr>
        <w:t>企业</w:t>
      </w:r>
      <w:r w:rsidR="00227599">
        <w:rPr>
          <w:rFonts w:ascii="宋体" w:eastAsia="宋体" w:hAnsi="宋体" w:hint="eastAsia"/>
          <w:sz w:val="24"/>
        </w:rPr>
        <w:t>界</w:t>
      </w:r>
      <w:r w:rsidR="00F32192" w:rsidRPr="00F32192">
        <w:rPr>
          <w:rFonts w:ascii="宋体" w:eastAsia="宋体" w:hAnsi="宋体" w:hint="eastAsia"/>
          <w:sz w:val="24"/>
        </w:rPr>
        <w:t>高层管理团队中的</w:t>
      </w:r>
      <w:r w:rsidR="00F32192">
        <w:rPr>
          <w:rFonts w:ascii="宋体" w:eastAsia="宋体" w:hAnsi="宋体" w:hint="eastAsia"/>
          <w:sz w:val="24"/>
        </w:rPr>
        <w:t>一</w:t>
      </w:r>
      <w:r w:rsidR="00F32192" w:rsidRPr="00F32192">
        <w:rPr>
          <w:rFonts w:ascii="宋体" w:eastAsia="宋体" w:hAnsi="宋体" w:hint="eastAsia"/>
          <w:sz w:val="24"/>
        </w:rPr>
        <w:t>个关键角色</w:t>
      </w:r>
      <w:r w:rsidR="00F32192">
        <w:rPr>
          <w:rFonts w:ascii="宋体" w:eastAsia="宋体" w:hAnsi="宋体" w:hint="eastAsia"/>
          <w:sz w:val="24"/>
        </w:rPr>
        <w:t>。</w:t>
      </w:r>
    </w:p>
    <w:p w14:paraId="310F87B8" w14:textId="77777777" w:rsidR="0007145E" w:rsidRDefault="0007145E">
      <w:pPr>
        <w:spacing w:line="340" w:lineRule="exact"/>
        <w:ind w:firstLineChars="200" w:firstLine="480"/>
        <w:rPr>
          <w:rFonts w:ascii="宋体" w:eastAsia="宋体" w:hAnsi="宋体"/>
          <w:sz w:val="24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780"/>
        <w:gridCol w:w="992"/>
        <w:gridCol w:w="1331"/>
        <w:gridCol w:w="1417"/>
        <w:gridCol w:w="1559"/>
        <w:gridCol w:w="1624"/>
        <w:gridCol w:w="1495"/>
      </w:tblGrid>
      <w:tr w:rsidR="0007145E" w14:paraId="248E0F98" w14:textId="77777777" w:rsidTr="00F11E17">
        <w:trPr>
          <w:trHeight w:val="330"/>
          <w:jc w:val="center"/>
        </w:trPr>
        <w:tc>
          <w:tcPr>
            <w:tcW w:w="988" w:type="dxa"/>
            <w:vMerge w:val="restart"/>
            <w:vAlign w:val="center"/>
          </w:tcPr>
          <w:p w14:paraId="43768E58" w14:textId="77777777" w:rsidR="0007145E" w:rsidRDefault="00B27E2A" w:rsidP="00AD7C1A">
            <w:pPr>
              <w:spacing w:line="210" w:lineRule="exact"/>
              <w:ind w:rightChars="-19" w:right="-40"/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课程序号</w:t>
            </w:r>
          </w:p>
        </w:tc>
        <w:tc>
          <w:tcPr>
            <w:tcW w:w="2780" w:type="dxa"/>
            <w:vMerge w:val="restart"/>
            <w:vAlign w:val="center"/>
          </w:tcPr>
          <w:p w14:paraId="3FE37E19" w14:textId="77777777" w:rsidR="0007145E" w:rsidRDefault="00B27E2A" w:rsidP="00AD7C1A">
            <w:pPr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992" w:type="dxa"/>
            <w:vMerge w:val="restart"/>
            <w:vAlign w:val="center"/>
          </w:tcPr>
          <w:p w14:paraId="42F0CD84" w14:textId="77777777" w:rsidR="0007145E" w:rsidRDefault="00B27E2A" w:rsidP="00AD7C1A">
            <w:pPr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学分数</w:t>
            </w:r>
          </w:p>
        </w:tc>
        <w:tc>
          <w:tcPr>
            <w:tcW w:w="1331" w:type="dxa"/>
            <w:vMerge w:val="restart"/>
            <w:vAlign w:val="center"/>
          </w:tcPr>
          <w:p w14:paraId="79BFA873" w14:textId="77777777" w:rsidR="0007145E" w:rsidRDefault="00B27E2A" w:rsidP="00AD7C1A">
            <w:pPr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总学时</w:t>
            </w:r>
          </w:p>
        </w:tc>
        <w:tc>
          <w:tcPr>
            <w:tcW w:w="2976" w:type="dxa"/>
            <w:gridSpan w:val="2"/>
            <w:vAlign w:val="center"/>
          </w:tcPr>
          <w:p w14:paraId="25150481" w14:textId="77777777" w:rsidR="0007145E" w:rsidRDefault="00B27E2A" w:rsidP="00AD7C1A">
            <w:pPr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总学时分配</w:t>
            </w:r>
          </w:p>
        </w:tc>
        <w:tc>
          <w:tcPr>
            <w:tcW w:w="1624" w:type="dxa"/>
            <w:vMerge w:val="restart"/>
            <w:vAlign w:val="center"/>
          </w:tcPr>
          <w:p w14:paraId="16BACDD0" w14:textId="77777777" w:rsidR="0007145E" w:rsidRDefault="00B27E2A" w:rsidP="00AD7C1A">
            <w:pPr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考核方式</w:t>
            </w:r>
          </w:p>
        </w:tc>
        <w:tc>
          <w:tcPr>
            <w:tcW w:w="1495" w:type="dxa"/>
            <w:vMerge w:val="restart"/>
            <w:vAlign w:val="center"/>
          </w:tcPr>
          <w:p w14:paraId="3079198C" w14:textId="77777777" w:rsidR="0007145E" w:rsidRDefault="00B27E2A" w:rsidP="00AD7C1A">
            <w:pPr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开设学期</w:t>
            </w:r>
          </w:p>
        </w:tc>
      </w:tr>
      <w:tr w:rsidR="0007145E" w14:paraId="701F9D54" w14:textId="77777777" w:rsidTr="00F11E17">
        <w:trPr>
          <w:trHeight w:val="415"/>
          <w:jc w:val="center"/>
        </w:trPr>
        <w:tc>
          <w:tcPr>
            <w:tcW w:w="988" w:type="dxa"/>
            <w:vMerge/>
          </w:tcPr>
          <w:p w14:paraId="138F2A1B" w14:textId="77777777" w:rsidR="0007145E" w:rsidRDefault="0007145E" w:rsidP="00AD7C1A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2780" w:type="dxa"/>
            <w:vMerge/>
          </w:tcPr>
          <w:p w14:paraId="27321E54" w14:textId="77777777" w:rsidR="0007145E" w:rsidRDefault="0007145E" w:rsidP="00AD7C1A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14:paraId="340A8BED" w14:textId="77777777" w:rsidR="0007145E" w:rsidRDefault="0007145E" w:rsidP="00AD7C1A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331" w:type="dxa"/>
            <w:vMerge/>
          </w:tcPr>
          <w:p w14:paraId="6188F503" w14:textId="77777777" w:rsidR="0007145E" w:rsidRDefault="0007145E" w:rsidP="00AD7C1A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933F1EA" w14:textId="77777777" w:rsidR="0007145E" w:rsidRDefault="00B27E2A" w:rsidP="00AD7C1A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理论学时</w:t>
            </w:r>
          </w:p>
        </w:tc>
        <w:tc>
          <w:tcPr>
            <w:tcW w:w="1559" w:type="dxa"/>
            <w:vAlign w:val="center"/>
          </w:tcPr>
          <w:p w14:paraId="35D4D03F" w14:textId="77777777" w:rsidR="0007145E" w:rsidRDefault="00B27E2A" w:rsidP="00AD7C1A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实验学时</w:t>
            </w:r>
          </w:p>
        </w:tc>
        <w:tc>
          <w:tcPr>
            <w:tcW w:w="1624" w:type="dxa"/>
            <w:vMerge/>
          </w:tcPr>
          <w:p w14:paraId="521593BD" w14:textId="77777777" w:rsidR="0007145E" w:rsidRDefault="0007145E" w:rsidP="00AD7C1A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495" w:type="dxa"/>
            <w:vMerge/>
          </w:tcPr>
          <w:p w14:paraId="4A212901" w14:textId="77777777" w:rsidR="0007145E" w:rsidRDefault="0007145E" w:rsidP="00AD7C1A">
            <w:pPr>
              <w:spacing w:line="360" w:lineRule="auto"/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</w:p>
        </w:tc>
      </w:tr>
      <w:tr w:rsidR="006B7C6A" w14:paraId="75B0B1D3" w14:textId="77777777" w:rsidTr="00F11E17">
        <w:trPr>
          <w:jc w:val="center"/>
        </w:trPr>
        <w:tc>
          <w:tcPr>
            <w:tcW w:w="988" w:type="dxa"/>
            <w:vAlign w:val="center"/>
          </w:tcPr>
          <w:p w14:paraId="38FF5A78" w14:textId="77777777" w:rsidR="006B7C6A" w:rsidRDefault="006B7C6A" w:rsidP="00AD7C1A">
            <w:pPr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780" w:type="dxa"/>
            <w:vAlign w:val="center"/>
          </w:tcPr>
          <w:p w14:paraId="1220F54C" w14:textId="5432E457" w:rsidR="006B7C6A" w:rsidRDefault="006B7C6A" w:rsidP="00AD7C1A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信息技术基础</w:t>
            </w:r>
          </w:p>
        </w:tc>
        <w:tc>
          <w:tcPr>
            <w:tcW w:w="992" w:type="dxa"/>
            <w:vAlign w:val="center"/>
          </w:tcPr>
          <w:p w14:paraId="054AD18B" w14:textId="034149B3" w:rsidR="006B7C6A" w:rsidRDefault="006B7C6A" w:rsidP="00AD7C1A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3</w:t>
            </w:r>
          </w:p>
        </w:tc>
        <w:tc>
          <w:tcPr>
            <w:tcW w:w="1331" w:type="dxa"/>
            <w:vAlign w:val="center"/>
          </w:tcPr>
          <w:p w14:paraId="6F7AAEA4" w14:textId="3D987499" w:rsidR="006B7C6A" w:rsidRDefault="006B7C6A" w:rsidP="00AD7C1A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4</w:t>
            </w:r>
            <w:r w:rsidRPr="009478A5">
              <w:rPr>
                <w:rFonts w:ascii="仿宋" w:eastAsia="仿宋" w:hAnsi="仿宋" w:cs="宋体"/>
                <w:sz w:val="24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14:paraId="347973A2" w14:textId="16506D3C" w:rsidR="006B7C6A" w:rsidRPr="00082DF2" w:rsidRDefault="006B7C6A" w:rsidP="00AD7C1A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082DF2">
              <w:rPr>
                <w:rFonts w:ascii="仿宋" w:eastAsia="仿宋" w:hAnsi="仿宋" w:cs="宋体" w:hint="eastAsia"/>
                <w:sz w:val="24"/>
              </w:rPr>
              <w:t>4</w:t>
            </w:r>
            <w:r w:rsidRPr="00082DF2">
              <w:rPr>
                <w:rFonts w:ascii="仿宋" w:eastAsia="仿宋" w:hAnsi="仿宋" w:cs="宋体"/>
                <w:sz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06FE6A85" w14:textId="0B080614" w:rsidR="006B7C6A" w:rsidRPr="00082DF2" w:rsidRDefault="006B7C6A" w:rsidP="00AD7C1A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082DF2">
              <w:rPr>
                <w:rFonts w:ascii="仿宋" w:eastAsia="仿宋" w:hAnsi="仿宋" w:cs="宋体" w:hint="eastAsia"/>
                <w:sz w:val="24"/>
              </w:rPr>
              <w:t>8</w:t>
            </w:r>
          </w:p>
        </w:tc>
        <w:tc>
          <w:tcPr>
            <w:tcW w:w="1624" w:type="dxa"/>
            <w:vAlign w:val="center"/>
          </w:tcPr>
          <w:p w14:paraId="070FC7F7" w14:textId="63DB98D3" w:rsidR="006B7C6A" w:rsidRDefault="006B7C6A" w:rsidP="00AD7C1A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考试</w:t>
            </w:r>
          </w:p>
        </w:tc>
        <w:tc>
          <w:tcPr>
            <w:tcW w:w="1495" w:type="dxa"/>
          </w:tcPr>
          <w:p w14:paraId="6F05B3B2" w14:textId="402A7BB3" w:rsidR="006B7C6A" w:rsidRDefault="00D23BBF" w:rsidP="00AD7C1A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1</w:t>
            </w:r>
          </w:p>
        </w:tc>
      </w:tr>
      <w:tr w:rsidR="006B7C6A" w14:paraId="56C718D7" w14:textId="77777777" w:rsidTr="00F11E17">
        <w:trPr>
          <w:jc w:val="center"/>
        </w:trPr>
        <w:tc>
          <w:tcPr>
            <w:tcW w:w="988" w:type="dxa"/>
            <w:vAlign w:val="center"/>
          </w:tcPr>
          <w:p w14:paraId="30EC9D36" w14:textId="77777777" w:rsidR="006B7C6A" w:rsidRDefault="006B7C6A" w:rsidP="00AD7C1A">
            <w:pPr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780" w:type="dxa"/>
            <w:vAlign w:val="center"/>
          </w:tcPr>
          <w:p w14:paraId="44252352" w14:textId="3F6EC2D5" w:rsidR="006B7C6A" w:rsidRDefault="006B7C6A" w:rsidP="00AD7C1A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项目管理理论</w:t>
            </w:r>
          </w:p>
        </w:tc>
        <w:tc>
          <w:tcPr>
            <w:tcW w:w="992" w:type="dxa"/>
            <w:vAlign w:val="center"/>
          </w:tcPr>
          <w:p w14:paraId="5FA5EFAF" w14:textId="7AB50A9A" w:rsidR="006B7C6A" w:rsidRDefault="006B7C6A" w:rsidP="00AD7C1A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3</w:t>
            </w:r>
          </w:p>
        </w:tc>
        <w:tc>
          <w:tcPr>
            <w:tcW w:w="1331" w:type="dxa"/>
            <w:vAlign w:val="center"/>
          </w:tcPr>
          <w:p w14:paraId="66957C7E" w14:textId="1CBDDE63" w:rsidR="006B7C6A" w:rsidRDefault="006B7C6A" w:rsidP="00AD7C1A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4</w:t>
            </w:r>
            <w:r w:rsidRPr="009478A5">
              <w:rPr>
                <w:rFonts w:ascii="仿宋" w:eastAsia="仿宋" w:hAnsi="仿宋" w:cs="宋体"/>
                <w:sz w:val="24"/>
                <w:szCs w:val="20"/>
              </w:rPr>
              <w:t>8</w:t>
            </w:r>
          </w:p>
        </w:tc>
        <w:tc>
          <w:tcPr>
            <w:tcW w:w="1417" w:type="dxa"/>
            <w:vAlign w:val="center"/>
          </w:tcPr>
          <w:p w14:paraId="337D41C8" w14:textId="267B4C13" w:rsidR="006B7C6A" w:rsidRPr="00082DF2" w:rsidRDefault="006B7C6A" w:rsidP="00AD7C1A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082DF2">
              <w:rPr>
                <w:rFonts w:ascii="仿宋" w:eastAsia="仿宋" w:hAnsi="仿宋" w:cs="宋体" w:hint="eastAsia"/>
                <w:sz w:val="24"/>
              </w:rPr>
              <w:t>4</w:t>
            </w:r>
            <w:r w:rsidRPr="00082DF2">
              <w:rPr>
                <w:rFonts w:ascii="仿宋" w:eastAsia="仿宋" w:hAnsi="仿宋" w:cs="宋体"/>
                <w:sz w:val="24"/>
              </w:rPr>
              <w:t>8</w:t>
            </w:r>
          </w:p>
        </w:tc>
        <w:tc>
          <w:tcPr>
            <w:tcW w:w="1559" w:type="dxa"/>
            <w:vAlign w:val="center"/>
          </w:tcPr>
          <w:p w14:paraId="39B5C9FD" w14:textId="13660A2C" w:rsidR="006B7C6A" w:rsidRPr="00082DF2" w:rsidRDefault="00220608" w:rsidP="00AD7C1A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082DF2"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  <w:tc>
          <w:tcPr>
            <w:tcW w:w="1624" w:type="dxa"/>
            <w:vAlign w:val="center"/>
          </w:tcPr>
          <w:p w14:paraId="40F41FD9" w14:textId="7A82B522" w:rsidR="006B7C6A" w:rsidRDefault="006B7C6A" w:rsidP="00AD7C1A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考试</w:t>
            </w:r>
          </w:p>
        </w:tc>
        <w:tc>
          <w:tcPr>
            <w:tcW w:w="1495" w:type="dxa"/>
          </w:tcPr>
          <w:p w14:paraId="65B58080" w14:textId="671A75EE" w:rsidR="006B7C6A" w:rsidRDefault="007B3531" w:rsidP="00AD7C1A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/>
                <w:b/>
                <w:bCs/>
                <w:sz w:val="32"/>
                <w:szCs w:val="32"/>
              </w:rPr>
              <w:t>1</w:t>
            </w:r>
          </w:p>
        </w:tc>
      </w:tr>
      <w:tr w:rsidR="007B3531" w14:paraId="16082F91" w14:textId="77777777" w:rsidTr="00F11E17">
        <w:trPr>
          <w:jc w:val="center"/>
        </w:trPr>
        <w:tc>
          <w:tcPr>
            <w:tcW w:w="988" w:type="dxa"/>
            <w:vAlign w:val="center"/>
          </w:tcPr>
          <w:p w14:paraId="50F257F9" w14:textId="32AFCB23" w:rsidR="007B3531" w:rsidRDefault="00F11E17" w:rsidP="007B3531">
            <w:pPr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780" w:type="dxa"/>
            <w:vAlign w:val="center"/>
          </w:tcPr>
          <w:p w14:paraId="7C25DBEC" w14:textId="7C2A6DDA" w:rsidR="007B3531" w:rsidRPr="009478A5" w:rsidRDefault="007B3531" w:rsidP="007B3531">
            <w:pPr>
              <w:jc w:val="center"/>
              <w:rPr>
                <w:rFonts w:ascii="仿宋" w:eastAsia="仿宋" w:hAnsi="仿宋" w:cs="宋体" w:hint="eastAsia"/>
                <w:sz w:val="24"/>
                <w:szCs w:val="20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可视化项目管理工具</w:t>
            </w:r>
          </w:p>
        </w:tc>
        <w:tc>
          <w:tcPr>
            <w:tcW w:w="992" w:type="dxa"/>
            <w:vAlign w:val="center"/>
          </w:tcPr>
          <w:p w14:paraId="5372DF39" w14:textId="02C54BBF" w:rsidR="007B3531" w:rsidRPr="009478A5" w:rsidRDefault="007B3531" w:rsidP="007B3531">
            <w:pPr>
              <w:jc w:val="center"/>
              <w:rPr>
                <w:rFonts w:ascii="仿宋" w:eastAsia="仿宋" w:hAnsi="仿宋" w:cs="宋体" w:hint="eastAsia"/>
                <w:sz w:val="24"/>
                <w:szCs w:val="20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2</w:t>
            </w:r>
          </w:p>
        </w:tc>
        <w:tc>
          <w:tcPr>
            <w:tcW w:w="1331" w:type="dxa"/>
            <w:vAlign w:val="center"/>
          </w:tcPr>
          <w:p w14:paraId="78EA7C86" w14:textId="65F78220" w:rsidR="007B3531" w:rsidRPr="009478A5" w:rsidRDefault="007B3531" w:rsidP="007B3531">
            <w:pPr>
              <w:jc w:val="center"/>
              <w:rPr>
                <w:rFonts w:ascii="仿宋" w:eastAsia="仿宋" w:hAnsi="仿宋" w:cs="宋体" w:hint="eastAsia"/>
                <w:sz w:val="24"/>
                <w:szCs w:val="20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3</w:t>
            </w:r>
            <w:r w:rsidRPr="009478A5">
              <w:rPr>
                <w:rFonts w:ascii="仿宋" w:eastAsia="仿宋" w:hAnsi="仿宋" w:cs="宋体"/>
                <w:sz w:val="24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56B81352" w14:textId="6347F81E" w:rsidR="007B3531" w:rsidRPr="00082DF2" w:rsidRDefault="007B3531" w:rsidP="007B3531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8</w:t>
            </w:r>
          </w:p>
        </w:tc>
        <w:tc>
          <w:tcPr>
            <w:tcW w:w="1559" w:type="dxa"/>
            <w:vAlign w:val="center"/>
          </w:tcPr>
          <w:p w14:paraId="6ECA0754" w14:textId="5B06765B" w:rsidR="007B3531" w:rsidRPr="00082DF2" w:rsidRDefault="007B3531" w:rsidP="007B3531">
            <w:pPr>
              <w:jc w:val="center"/>
              <w:rPr>
                <w:rFonts w:ascii="仿宋" w:eastAsia="仿宋" w:hAnsi="仿宋" w:cs="宋体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>
              <w:rPr>
                <w:rFonts w:ascii="仿宋" w:eastAsia="仿宋" w:hAnsi="仿宋" w:cs="仿宋"/>
                <w:sz w:val="24"/>
              </w:rPr>
              <w:t>4</w:t>
            </w:r>
          </w:p>
        </w:tc>
        <w:tc>
          <w:tcPr>
            <w:tcW w:w="1624" w:type="dxa"/>
            <w:vAlign w:val="center"/>
          </w:tcPr>
          <w:p w14:paraId="578819D9" w14:textId="21F76AA2" w:rsidR="007B3531" w:rsidRPr="009478A5" w:rsidRDefault="007B3531" w:rsidP="007B3531">
            <w:pPr>
              <w:jc w:val="center"/>
              <w:rPr>
                <w:rFonts w:ascii="仿宋" w:eastAsia="仿宋" w:hAnsi="仿宋" w:cs="宋体" w:hint="eastAsia"/>
                <w:sz w:val="24"/>
                <w:szCs w:val="20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考核</w:t>
            </w:r>
          </w:p>
        </w:tc>
        <w:tc>
          <w:tcPr>
            <w:tcW w:w="1495" w:type="dxa"/>
          </w:tcPr>
          <w:p w14:paraId="1B548F3F" w14:textId="2BC2A012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/>
                <w:b/>
                <w:bCs/>
                <w:sz w:val="32"/>
                <w:szCs w:val="32"/>
              </w:rPr>
              <w:t>1</w:t>
            </w:r>
          </w:p>
        </w:tc>
      </w:tr>
      <w:tr w:rsidR="007B3531" w14:paraId="741C8F76" w14:textId="77777777" w:rsidTr="00F11E17">
        <w:trPr>
          <w:jc w:val="center"/>
        </w:trPr>
        <w:tc>
          <w:tcPr>
            <w:tcW w:w="988" w:type="dxa"/>
            <w:vAlign w:val="center"/>
          </w:tcPr>
          <w:p w14:paraId="1D1B105D" w14:textId="28304B05" w:rsidR="007B3531" w:rsidRDefault="00F11E17" w:rsidP="007B3531">
            <w:pPr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780" w:type="dxa"/>
            <w:vAlign w:val="center"/>
          </w:tcPr>
          <w:p w14:paraId="324F7D61" w14:textId="17354E6E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IT项目管理实务</w:t>
            </w:r>
          </w:p>
        </w:tc>
        <w:tc>
          <w:tcPr>
            <w:tcW w:w="992" w:type="dxa"/>
            <w:vAlign w:val="center"/>
          </w:tcPr>
          <w:p w14:paraId="2E89B18E" w14:textId="0E64A718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2</w:t>
            </w:r>
          </w:p>
        </w:tc>
        <w:tc>
          <w:tcPr>
            <w:tcW w:w="1331" w:type="dxa"/>
            <w:vAlign w:val="center"/>
          </w:tcPr>
          <w:p w14:paraId="736D5AB7" w14:textId="3B093669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3</w:t>
            </w:r>
            <w:r w:rsidRPr="009478A5">
              <w:rPr>
                <w:rFonts w:ascii="仿宋" w:eastAsia="仿宋" w:hAnsi="仿宋" w:cs="宋体"/>
                <w:sz w:val="24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453E1F48" w14:textId="63222DFF" w:rsidR="007B3531" w:rsidRPr="00082DF2" w:rsidRDefault="007B3531" w:rsidP="007B3531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082DF2">
              <w:rPr>
                <w:rFonts w:ascii="仿宋" w:eastAsia="仿宋" w:hAnsi="仿宋" w:cs="宋体" w:hint="eastAsia"/>
                <w:sz w:val="24"/>
              </w:rPr>
              <w:t>2</w:t>
            </w:r>
            <w:r w:rsidRPr="00082DF2">
              <w:rPr>
                <w:rFonts w:ascii="仿宋" w:eastAsia="仿宋" w:hAnsi="仿宋" w:cs="宋体"/>
                <w:sz w:val="24"/>
              </w:rPr>
              <w:t>4</w:t>
            </w:r>
          </w:p>
        </w:tc>
        <w:tc>
          <w:tcPr>
            <w:tcW w:w="1559" w:type="dxa"/>
            <w:vAlign w:val="center"/>
          </w:tcPr>
          <w:p w14:paraId="7B42F048" w14:textId="4DDDE3AA" w:rsidR="007B3531" w:rsidRPr="00082DF2" w:rsidRDefault="007B3531" w:rsidP="007B3531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082DF2">
              <w:rPr>
                <w:rFonts w:ascii="仿宋" w:eastAsia="仿宋" w:hAnsi="仿宋" w:cs="宋体" w:hint="eastAsia"/>
                <w:sz w:val="24"/>
              </w:rPr>
              <w:t>8</w:t>
            </w:r>
          </w:p>
        </w:tc>
        <w:tc>
          <w:tcPr>
            <w:tcW w:w="1624" w:type="dxa"/>
            <w:vAlign w:val="center"/>
          </w:tcPr>
          <w:p w14:paraId="52090645" w14:textId="036BDB6E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考核</w:t>
            </w:r>
          </w:p>
        </w:tc>
        <w:tc>
          <w:tcPr>
            <w:tcW w:w="1495" w:type="dxa"/>
          </w:tcPr>
          <w:p w14:paraId="3F4278AE" w14:textId="277B0918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/>
                <w:b/>
                <w:bCs/>
                <w:sz w:val="32"/>
                <w:szCs w:val="32"/>
              </w:rPr>
              <w:t>2</w:t>
            </w:r>
          </w:p>
        </w:tc>
      </w:tr>
      <w:tr w:rsidR="007B3531" w14:paraId="374620ED" w14:textId="77777777" w:rsidTr="00F11E17">
        <w:trPr>
          <w:jc w:val="center"/>
        </w:trPr>
        <w:tc>
          <w:tcPr>
            <w:tcW w:w="988" w:type="dxa"/>
            <w:vAlign w:val="center"/>
          </w:tcPr>
          <w:p w14:paraId="133733F8" w14:textId="57A6170F" w:rsidR="007B3531" w:rsidRDefault="007B3531" w:rsidP="007B3531">
            <w:pPr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780" w:type="dxa"/>
            <w:vAlign w:val="center"/>
          </w:tcPr>
          <w:p w14:paraId="47D16FBC" w14:textId="12ED7FA6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项目风险管理</w:t>
            </w:r>
          </w:p>
        </w:tc>
        <w:tc>
          <w:tcPr>
            <w:tcW w:w="992" w:type="dxa"/>
            <w:vAlign w:val="center"/>
          </w:tcPr>
          <w:p w14:paraId="48B85371" w14:textId="0FE7D2DB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2</w:t>
            </w:r>
          </w:p>
        </w:tc>
        <w:tc>
          <w:tcPr>
            <w:tcW w:w="1331" w:type="dxa"/>
            <w:vAlign w:val="center"/>
          </w:tcPr>
          <w:p w14:paraId="6265EF37" w14:textId="21F4B16E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3</w:t>
            </w:r>
            <w:r w:rsidRPr="009478A5">
              <w:rPr>
                <w:rFonts w:ascii="仿宋" w:eastAsia="仿宋" w:hAnsi="仿宋" w:cs="宋体"/>
                <w:sz w:val="24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7B96F0A9" w14:textId="314B7936" w:rsidR="007B3531" w:rsidRPr="00082DF2" w:rsidRDefault="007B3531" w:rsidP="007B3531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082DF2">
              <w:rPr>
                <w:rFonts w:ascii="仿宋" w:eastAsia="仿宋" w:hAnsi="仿宋" w:cs="宋体" w:hint="eastAsia"/>
                <w:sz w:val="24"/>
              </w:rPr>
              <w:t>2</w:t>
            </w:r>
            <w:r w:rsidRPr="00082DF2">
              <w:rPr>
                <w:rFonts w:ascii="仿宋" w:eastAsia="仿宋" w:hAnsi="仿宋" w:cs="宋体"/>
                <w:sz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689B81DF" w14:textId="787269C9" w:rsidR="007B3531" w:rsidRPr="00082DF2" w:rsidRDefault="007B3531" w:rsidP="007B3531">
            <w:pPr>
              <w:jc w:val="center"/>
              <w:rPr>
                <w:rFonts w:ascii="仿宋" w:eastAsia="仿宋" w:hAnsi="仿宋" w:cs="仿宋"/>
                <w:sz w:val="24"/>
              </w:rPr>
            </w:pPr>
            <w:r w:rsidRPr="00082DF2">
              <w:rPr>
                <w:rFonts w:ascii="仿宋" w:eastAsia="仿宋" w:hAnsi="仿宋" w:cs="宋体"/>
                <w:sz w:val="24"/>
              </w:rPr>
              <w:t>6</w:t>
            </w:r>
          </w:p>
        </w:tc>
        <w:tc>
          <w:tcPr>
            <w:tcW w:w="1624" w:type="dxa"/>
            <w:vAlign w:val="center"/>
          </w:tcPr>
          <w:p w14:paraId="30D2393B" w14:textId="00F28AA3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考核</w:t>
            </w:r>
          </w:p>
        </w:tc>
        <w:tc>
          <w:tcPr>
            <w:tcW w:w="1495" w:type="dxa"/>
          </w:tcPr>
          <w:p w14:paraId="0BEA5185" w14:textId="6A587C5F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/>
                <w:b/>
                <w:bCs/>
                <w:sz w:val="32"/>
                <w:szCs w:val="32"/>
              </w:rPr>
              <w:t>2</w:t>
            </w:r>
          </w:p>
        </w:tc>
      </w:tr>
      <w:tr w:rsidR="007B3531" w14:paraId="551C2B6A" w14:textId="77777777" w:rsidTr="00F11E17">
        <w:trPr>
          <w:jc w:val="center"/>
        </w:trPr>
        <w:tc>
          <w:tcPr>
            <w:tcW w:w="988" w:type="dxa"/>
            <w:vAlign w:val="center"/>
          </w:tcPr>
          <w:p w14:paraId="27B5DDEF" w14:textId="19CF6E4C" w:rsidR="007B3531" w:rsidRDefault="007B3531" w:rsidP="007B3531">
            <w:pPr>
              <w:jc w:val="center"/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</w:pPr>
            <w:r>
              <w:rPr>
                <w:rFonts w:ascii="宋体" w:hAnsi="宋体" w:cs="Times New Roman" w:hint="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780" w:type="dxa"/>
            <w:vAlign w:val="center"/>
          </w:tcPr>
          <w:p w14:paraId="070FD373" w14:textId="3C46D0DB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信息系统审计</w:t>
            </w:r>
          </w:p>
        </w:tc>
        <w:tc>
          <w:tcPr>
            <w:tcW w:w="992" w:type="dxa"/>
            <w:vAlign w:val="center"/>
          </w:tcPr>
          <w:p w14:paraId="052F8A0B" w14:textId="4B90E7E9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2</w:t>
            </w:r>
          </w:p>
        </w:tc>
        <w:tc>
          <w:tcPr>
            <w:tcW w:w="1331" w:type="dxa"/>
            <w:vAlign w:val="center"/>
          </w:tcPr>
          <w:p w14:paraId="0BCF825E" w14:textId="434793D0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24"/>
                <w:szCs w:val="20"/>
              </w:rPr>
              <w:t>3</w:t>
            </w:r>
            <w:r>
              <w:rPr>
                <w:rFonts w:ascii="仿宋" w:eastAsia="仿宋" w:hAnsi="仿宋" w:cs="宋体"/>
                <w:sz w:val="24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32C916BB" w14:textId="3775E3D6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24"/>
                <w:szCs w:val="20"/>
              </w:rPr>
              <w:t>2</w:t>
            </w:r>
            <w:r>
              <w:rPr>
                <w:rFonts w:ascii="仿宋" w:eastAsia="仿宋" w:hAnsi="仿宋" w:cs="宋体"/>
                <w:sz w:val="24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6779E1D1" w14:textId="58514738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宋体"/>
                <w:sz w:val="24"/>
                <w:szCs w:val="20"/>
              </w:rPr>
              <w:t>6</w:t>
            </w:r>
          </w:p>
        </w:tc>
        <w:tc>
          <w:tcPr>
            <w:tcW w:w="1624" w:type="dxa"/>
            <w:vAlign w:val="center"/>
          </w:tcPr>
          <w:p w14:paraId="49D8FF9E" w14:textId="73BD4071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 w:rsidRPr="009478A5">
              <w:rPr>
                <w:rFonts w:ascii="仿宋" w:eastAsia="仿宋" w:hAnsi="仿宋" w:cs="宋体" w:hint="eastAsia"/>
                <w:sz w:val="24"/>
                <w:szCs w:val="20"/>
              </w:rPr>
              <w:t>考核</w:t>
            </w:r>
          </w:p>
        </w:tc>
        <w:tc>
          <w:tcPr>
            <w:tcW w:w="1495" w:type="dxa"/>
          </w:tcPr>
          <w:p w14:paraId="24D3316F" w14:textId="561FC478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/>
                <w:b/>
                <w:bCs/>
                <w:sz w:val="32"/>
                <w:szCs w:val="32"/>
              </w:rPr>
              <w:t>2</w:t>
            </w:r>
          </w:p>
        </w:tc>
      </w:tr>
      <w:tr w:rsidR="007B3531" w14:paraId="67A11084" w14:textId="77777777" w:rsidTr="00FA6E74">
        <w:trPr>
          <w:trHeight w:val="388"/>
          <w:jc w:val="center"/>
        </w:trPr>
        <w:tc>
          <w:tcPr>
            <w:tcW w:w="3768" w:type="dxa"/>
            <w:gridSpan w:val="2"/>
            <w:vAlign w:val="center"/>
          </w:tcPr>
          <w:p w14:paraId="137F8E3C" w14:textId="77777777" w:rsidR="007B3531" w:rsidRPr="00F81B69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F81B69">
              <w:rPr>
                <w:rFonts w:ascii="宋体" w:hAnsi="宋体" w:cs="Times New Roman" w:hint="eastAsia"/>
                <w:b/>
                <w:bCs/>
                <w:sz w:val="24"/>
              </w:rPr>
              <w:t>合计</w:t>
            </w:r>
          </w:p>
        </w:tc>
        <w:tc>
          <w:tcPr>
            <w:tcW w:w="992" w:type="dxa"/>
          </w:tcPr>
          <w:p w14:paraId="6E36B87B" w14:textId="18A8AB5E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1</w:t>
            </w:r>
            <w:r>
              <w:rPr>
                <w:rFonts w:ascii="仿宋" w:eastAsia="仿宋" w:hAnsi="仿宋" w:cs="仿宋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31" w:type="dxa"/>
          </w:tcPr>
          <w:p w14:paraId="1384A858" w14:textId="7D7C23EF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2</w:t>
            </w:r>
            <w:r>
              <w:rPr>
                <w:rFonts w:ascii="仿宋" w:eastAsia="仿宋" w:hAnsi="仿宋" w:cs="仿宋"/>
                <w:b/>
                <w:bCs/>
                <w:sz w:val="32"/>
                <w:szCs w:val="32"/>
              </w:rPr>
              <w:t>24</w:t>
            </w:r>
          </w:p>
        </w:tc>
        <w:tc>
          <w:tcPr>
            <w:tcW w:w="1417" w:type="dxa"/>
          </w:tcPr>
          <w:p w14:paraId="1CCDA1F7" w14:textId="0E5A7F85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1</w:t>
            </w:r>
            <w:r>
              <w:rPr>
                <w:rFonts w:ascii="仿宋" w:eastAsia="仿宋" w:hAnsi="仿宋" w:cs="仿宋"/>
                <w:b/>
                <w:bCs/>
                <w:sz w:val="32"/>
                <w:szCs w:val="32"/>
              </w:rPr>
              <w:t>64</w:t>
            </w:r>
          </w:p>
        </w:tc>
        <w:tc>
          <w:tcPr>
            <w:tcW w:w="1559" w:type="dxa"/>
          </w:tcPr>
          <w:p w14:paraId="356859C4" w14:textId="246329EB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6</w:t>
            </w:r>
            <w:r>
              <w:rPr>
                <w:rFonts w:ascii="仿宋" w:eastAsia="仿宋" w:hAnsi="仿宋" w:cs="仿宋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624" w:type="dxa"/>
          </w:tcPr>
          <w:p w14:paraId="0E52A364" w14:textId="77777777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495" w:type="dxa"/>
          </w:tcPr>
          <w:p w14:paraId="1142BA9D" w14:textId="77777777" w:rsidR="007B3531" w:rsidRDefault="007B3531" w:rsidP="007B3531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</w:p>
        </w:tc>
      </w:tr>
    </w:tbl>
    <w:p w14:paraId="11BB4AC7" w14:textId="77777777" w:rsidR="00AD7C1A" w:rsidRDefault="00AD7C1A" w:rsidP="00AD7C1A">
      <w:pPr>
        <w:spacing w:line="340" w:lineRule="exact"/>
        <w:rPr>
          <w:rFonts w:hint="eastAsia"/>
          <w:b/>
          <w:sz w:val="28"/>
          <w:szCs w:val="28"/>
        </w:rPr>
      </w:pPr>
    </w:p>
    <w:p w14:paraId="0264B5E2" w14:textId="231D45BD" w:rsidR="0007145E" w:rsidRDefault="00B27E2A">
      <w:pPr>
        <w:numPr>
          <w:ilvl w:val="0"/>
          <w:numId w:val="1"/>
        </w:numPr>
        <w:spacing w:line="34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课程设置</w:t>
      </w:r>
    </w:p>
    <w:p w14:paraId="5D8482CB" w14:textId="50F4C014" w:rsidR="003C742C" w:rsidRPr="00876C99" w:rsidRDefault="00B27E2A" w:rsidP="003C742C">
      <w:pPr>
        <w:spacing w:line="340" w:lineRule="exact"/>
        <w:ind w:firstLineChars="200" w:firstLine="480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>本</w:t>
      </w:r>
      <w:r w:rsidR="00E555C2">
        <w:rPr>
          <w:rFonts w:ascii="宋体" w:eastAsia="宋体" w:hAnsi="宋体" w:hint="eastAsia"/>
          <w:sz w:val="24"/>
        </w:rPr>
        <w:t>专业</w:t>
      </w:r>
      <w:r w:rsidR="003C742C" w:rsidRPr="00876C99">
        <w:rPr>
          <w:rFonts w:ascii="宋体" w:eastAsia="宋体" w:hAnsi="宋体" w:hint="eastAsia"/>
          <w:sz w:val="24"/>
        </w:rPr>
        <w:t>课程</w:t>
      </w:r>
      <w:r>
        <w:rPr>
          <w:rFonts w:ascii="宋体" w:eastAsia="宋体" w:hAnsi="宋体" w:hint="eastAsia"/>
          <w:sz w:val="24"/>
        </w:rPr>
        <w:t>是</w:t>
      </w:r>
      <w:r w:rsidR="003C742C" w:rsidRPr="00876C99">
        <w:rPr>
          <w:rFonts w:ascii="宋体" w:eastAsia="宋体" w:hAnsi="宋体" w:hint="eastAsia"/>
          <w:sz w:val="24"/>
        </w:rPr>
        <w:t>基于</w:t>
      </w:r>
      <w:r w:rsidR="00E555C2">
        <w:rPr>
          <w:rFonts w:ascii="宋体" w:eastAsia="宋体" w:hAnsi="宋体" w:hint="eastAsia"/>
          <w:sz w:val="24"/>
        </w:rPr>
        <w:t>现代</w:t>
      </w:r>
      <w:r w:rsidR="003C742C">
        <w:rPr>
          <w:rFonts w:ascii="宋体" w:eastAsia="宋体" w:hAnsi="宋体" w:hint="eastAsia"/>
          <w:sz w:val="24"/>
        </w:rPr>
        <w:t>项目管理知识体系和</w:t>
      </w:r>
      <w:r w:rsidR="003C742C" w:rsidRPr="00876C99">
        <w:rPr>
          <w:rFonts w:ascii="宋体" w:eastAsia="宋体" w:hAnsi="宋体" w:hint="eastAsia"/>
          <w:sz w:val="24"/>
        </w:rPr>
        <w:t>职业能力图谱</w:t>
      </w:r>
      <w:r w:rsidRPr="00876C99">
        <w:rPr>
          <w:rFonts w:ascii="宋体" w:eastAsia="宋体" w:hAnsi="宋体" w:hint="eastAsia"/>
          <w:sz w:val="24"/>
        </w:rPr>
        <w:t>开发</w:t>
      </w:r>
      <w:r>
        <w:rPr>
          <w:rFonts w:ascii="宋体" w:eastAsia="宋体" w:hAnsi="宋体" w:hint="eastAsia"/>
          <w:sz w:val="24"/>
        </w:rPr>
        <w:t>而成</w:t>
      </w:r>
      <w:r w:rsidR="003C742C" w:rsidRPr="00876C99">
        <w:rPr>
          <w:rFonts w:ascii="宋体" w:eastAsia="宋体" w:hAnsi="宋体" w:hint="eastAsia"/>
          <w:sz w:val="24"/>
        </w:rPr>
        <w:t>。主修课程有信息技术基础（</w:t>
      </w:r>
      <w:r w:rsidR="003C742C">
        <w:rPr>
          <w:rFonts w:ascii="宋体" w:eastAsia="宋体" w:hAnsi="宋体" w:hint="eastAsia"/>
          <w:sz w:val="24"/>
        </w:rPr>
        <w:t>简称</w:t>
      </w:r>
      <w:r w:rsidR="003C742C" w:rsidRPr="00876C99">
        <w:rPr>
          <w:rFonts w:ascii="宋体" w:eastAsia="宋体" w:hAnsi="宋体" w:hint="eastAsia"/>
          <w:sz w:val="24"/>
        </w:rPr>
        <w:t>IT基础）、项目管理理论、IT项目管理实务、可视化项目管理工具、项目风险管理</w:t>
      </w:r>
      <w:r>
        <w:rPr>
          <w:rFonts w:ascii="宋体" w:eastAsia="宋体" w:hAnsi="宋体" w:hint="eastAsia"/>
          <w:sz w:val="24"/>
        </w:rPr>
        <w:t>和</w:t>
      </w:r>
      <w:r w:rsidR="003C742C" w:rsidRPr="00876C99">
        <w:rPr>
          <w:rFonts w:ascii="宋体" w:eastAsia="宋体" w:hAnsi="宋体" w:hint="eastAsia"/>
          <w:sz w:val="24"/>
        </w:rPr>
        <w:t>信息系统审计（</w:t>
      </w:r>
      <w:r w:rsidR="003C742C">
        <w:rPr>
          <w:rFonts w:ascii="宋体" w:eastAsia="宋体" w:hAnsi="宋体" w:hint="eastAsia"/>
          <w:sz w:val="24"/>
        </w:rPr>
        <w:t>简称</w:t>
      </w:r>
      <w:r w:rsidR="003C742C" w:rsidRPr="00876C99">
        <w:rPr>
          <w:rFonts w:ascii="宋体" w:eastAsia="宋体" w:hAnsi="宋体" w:hint="eastAsia"/>
          <w:sz w:val="24"/>
        </w:rPr>
        <w:t>IT审计）。</w:t>
      </w:r>
    </w:p>
    <w:p w14:paraId="1D22F993" w14:textId="105D2099" w:rsidR="0007145E" w:rsidRDefault="00BC5BFF" w:rsidP="00BC5BFF">
      <w:pPr>
        <w:spacing w:line="34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“</w:t>
      </w:r>
      <w:r w:rsidRPr="00876C99">
        <w:rPr>
          <w:rFonts w:ascii="宋体" w:eastAsia="宋体" w:hAnsi="宋体" w:hint="eastAsia"/>
          <w:sz w:val="24"/>
        </w:rPr>
        <w:t>信息技术基础</w:t>
      </w:r>
      <w:r>
        <w:rPr>
          <w:rFonts w:ascii="宋体" w:eastAsia="宋体" w:hAnsi="宋体" w:hint="eastAsia"/>
          <w:sz w:val="24"/>
        </w:rPr>
        <w:t>”和“</w:t>
      </w:r>
      <w:r w:rsidRPr="00876C99">
        <w:rPr>
          <w:rFonts w:ascii="宋体" w:eastAsia="宋体" w:hAnsi="宋体" w:hint="eastAsia"/>
          <w:sz w:val="24"/>
        </w:rPr>
        <w:t>项目管理理论</w:t>
      </w:r>
      <w:r>
        <w:rPr>
          <w:rFonts w:ascii="宋体" w:eastAsia="宋体" w:hAnsi="宋体" w:hint="eastAsia"/>
          <w:sz w:val="24"/>
        </w:rPr>
        <w:t>”是本专业的基础课程，其它课程是应用。</w:t>
      </w:r>
    </w:p>
    <w:p w14:paraId="556A27DB" w14:textId="40E49CC1" w:rsidR="00D8739D" w:rsidRDefault="0059014C" w:rsidP="00D8739D">
      <w:pPr>
        <w:spacing w:line="340" w:lineRule="exact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 xml:space="preserve">(1) </w:t>
      </w:r>
      <w:r w:rsidR="00D8739D">
        <w:rPr>
          <w:rFonts w:ascii="宋体" w:eastAsia="宋体" w:hAnsi="宋体" w:hint="eastAsia"/>
          <w:sz w:val="24"/>
        </w:rPr>
        <w:t>《</w:t>
      </w:r>
      <w:r w:rsidR="00D8739D" w:rsidRPr="00876C99">
        <w:rPr>
          <w:rFonts w:ascii="宋体" w:eastAsia="宋体" w:hAnsi="宋体" w:hint="eastAsia"/>
          <w:sz w:val="24"/>
        </w:rPr>
        <w:t>信息技术基础</w:t>
      </w:r>
      <w:r w:rsidR="00D8739D">
        <w:rPr>
          <w:rFonts w:ascii="宋体" w:eastAsia="宋体" w:hAnsi="宋体" w:hint="eastAsia"/>
          <w:sz w:val="24"/>
        </w:rPr>
        <w:t>》课程的主要内容有：</w:t>
      </w:r>
      <w:r w:rsidR="00D8739D" w:rsidRPr="00D8739D">
        <w:rPr>
          <w:rFonts w:ascii="宋体" w:eastAsia="宋体" w:hAnsi="宋体" w:hint="eastAsia"/>
          <w:sz w:val="24"/>
        </w:rPr>
        <w:t>信息化发展、信息技术发展、信息技术服务、信息系统架构、软件工程、数据工程、软件系统集成、信息安全工程</w:t>
      </w:r>
      <w:r w:rsidR="00D8739D">
        <w:rPr>
          <w:rFonts w:ascii="宋体" w:eastAsia="宋体" w:hAnsi="宋体" w:hint="eastAsia"/>
          <w:sz w:val="24"/>
        </w:rPr>
        <w:t>等</w:t>
      </w:r>
      <w:r w:rsidR="00D8739D" w:rsidRPr="00D8739D">
        <w:rPr>
          <w:rFonts w:ascii="宋体" w:eastAsia="宋体" w:hAnsi="宋体" w:hint="eastAsia"/>
          <w:sz w:val="24"/>
        </w:rPr>
        <w:t>。</w:t>
      </w:r>
    </w:p>
    <w:p w14:paraId="62F0F7B1" w14:textId="1D5E79F9" w:rsidR="001F2B87" w:rsidRPr="00BA39C7" w:rsidRDefault="0059014C" w:rsidP="00D8739D">
      <w:pPr>
        <w:spacing w:line="34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宋体" w:eastAsia="宋体" w:hAnsi="宋体"/>
          <w:sz w:val="24"/>
        </w:rPr>
        <w:t xml:space="preserve">(2) </w:t>
      </w:r>
      <w:r w:rsidR="001F2B87">
        <w:rPr>
          <w:rFonts w:ascii="宋体" w:eastAsia="宋体" w:hAnsi="宋体" w:hint="eastAsia"/>
          <w:sz w:val="24"/>
        </w:rPr>
        <w:t>《</w:t>
      </w:r>
      <w:r w:rsidR="001F2B87" w:rsidRPr="00876C99">
        <w:rPr>
          <w:rFonts w:ascii="宋体" w:eastAsia="宋体" w:hAnsi="宋体" w:hint="eastAsia"/>
          <w:sz w:val="24"/>
        </w:rPr>
        <w:t>项目管理理论</w:t>
      </w:r>
      <w:r w:rsidR="001F2B87">
        <w:rPr>
          <w:rFonts w:ascii="宋体" w:eastAsia="宋体" w:hAnsi="宋体" w:hint="eastAsia"/>
          <w:sz w:val="24"/>
        </w:rPr>
        <w:t>》</w:t>
      </w:r>
      <w:r w:rsidR="001F2B87">
        <w:rPr>
          <w:rFonts w:ascii="宋体" w:eastAsia="宋体" w:hAnsi="宋体" w:hint="eastAsia"/>
          <w:sz w:val="24"/>
        </w:rPr>
        <w:t>课程的主要内容有：</w:t>
      </w:r>
      <w:r w:rsidR="001F2B87">
        <w:rPr>
          <w:rFonts w:ascii="宋体" w:eastAsia="宋体" w:hAnsi="宋体" w:hint="eastAsia"/>
          <w:sz w:val="24"/>
        </w:rPr>
        <w:t>项目管理概述、项目管理过程、项目整合管理、项目范围管理、项目进度管理、项目成本管理、项目</w:t>
      </w:r>
      <w:r w:rsidR="001F2B87" w:rsidRPr="00BA39C7">
        <w:rPr>
          <w:rFonts w:ascii="Times New Roman" w:eastAsia="宋体" w:hAnsi="Times New Roman" w:cs="Times New Roman" w:hint="eastAsia"/>
          <w:sz w:val="24"/>
        </w:rPr>
        <w:t>质量管理、项目资源管理、项目采购管理、项目相关方管理、项目沟通管理、项目风险管理等。</w:t>
      </w:r>
    </w:p>
    <w:p w14:paraId="2E1B4725" w14:textId="4C7A0179" w:rsidR="001F2B87" w:rsidRPr="00BA39C7" w:rsidRDefault="0059014C" w:rsidP="00D8739D">
      <w:pPr>
        <w:spacing w:line="340" w:lineRule="exact"/>
        <w:ind w:firstLineChars="200" w:firstLine="480"/>
        <w:rPr>
          <w:rFonts w:ascii="Times New Roman" w:eastAsia="宋体" w:hAnsi="Times New Roman" w:cs="Times New Roman" w:hint="eastAsia"/>
          <w:sz w:val="24"/>
        </w:rPr>
      </w:pPr>
      <w:r w:rsidRPr="00BA39C7">
        <w:rPr>
          <w:rFonts w:ascii="Times New Roman" w:eastAsia="宋体" w:hAnsi="Times New Roman" w:cs="Times New Roman"/>
          <w:sz w:val="24"/>
        </w:rPr>
        <w:t xml:space="preserve">(3) </w:t>
      </w:r>
      <w:r w:rsidR="001F2B87" w:rsidRPr="00BA39C7">
        <w:rPr>
          <w:rFonts w:ascii="Times New Roman" w:eastAsia="宋体" w:hAnsi="Times New Roman" w:cs="Times New Roman" w:hint="eastAsia"/>
          <w:sz w:val="24"/>
        </w:rPr>
        <w:t>《</w:t>
      </w:r>
      <w:r w:rsidR="001F2B87" w:rsidRPr="00BA39C7">
        <w:rPr>
          <w:rFonts w:ascii="Times New Roman" w:eastAsia="宋体" w:hAnsi="Times New Roman" w:cs="Times New Roman" w:hint="eastAsia"/>
          <w:sz w:val="24"/>
        </w:rPr>
        <w:t>可视化项目管理工具</w:t>
      </w:r>
      <w:r w:rsidR="001F2B87" w:rsidRPr="00BA39C7">
        <w:rPr>
          <w:rFonts w:ascii="Times New Roman" w:eastAsia="宋体" w:hAnsi="Times New Roman" w:cs="Times New Roman" w:hint="eastAsia"/>
          <w:sz w:val="24"/>
        </w:rPr>
        <w:t>》</w:t>
      </w:r>
      <w:r w:rsidR="001F2B87" w:rsidRPr="00BA39C7">
        <w:rPr>
          <w:rFonts w:ascii="Times New Roman" w:eastAsia="宋体" w:hAnsi="Times New Roman" w:cs="Times New Roman" w:hint="eastAsia"/>
          <w:sz w:val="24"/>
        </w:rPr>
        <w:t>课程的主要内容有：项目</w:t>
      </w:r>
      <w:r w:rsidR="001F2B87" w:rsidRPr="00BA39C7">
        <w:rPr>
          <w:rFonts w:ascii="Times New Roman" w:eastAsia="宋体" w:hAnsi="Times New Roman" w:cs="Times New Roman" w:hint="eastAsia"/>
          <w:sz w:val="24"/>
        </w:rPr>
        <w:t>成本</w:t>
      </w:r>
      <w:r w:rsidR="001F2B87" w:rsidRPr="00BA39C7">
        <w:rPr>
          <w:rFonts w:ascii="Times New Roman" w:eastAsia="宋体" w:hAnsi="Times New Roman" w:cs="Times New Roman" w:hint="eastAsia"/>
          <w:sz w:val="24"/>
        </w:rPr>
        <w:t>管理</w:t>
      </w:r>
      <w:r w:rsidR="001F2B87" w:rsidRPr="00BA39C7">
        <w:rPr>
          <w:rFonts w:ascii="Times New Roman" w:eastAsia="宋体" w:hAnsi="Times New Roman" w:cs="Times New Roman" w:hint="eastAsia"/>
          <w:sz w:val="24"/>
        </w:rPr>
        <w:t>、项目质量管理、</w:t>
      </w:r>
      <w:r w:rsidR="001F2B87" w:rsidRPr="00BA39C7">
        <w:rPr>
          <w:rFonts w:ascii="Times New Roman" w:eastAsia="宋体" w:hAnsi="Times New Roman" w:cs="Times New Roman" w:hint="eastAsia"/>
          <w:sz w:val="24"/>
        </w:rPr>
        <w:t>项目</w:t>
      </w:r>
      <w:r w:rsidR="001F2B87" w:rsidRPr="00BA39C7">
        <w:rPr>
          <w:rFonts w:ascii="Times New Roman" w:eastAsia="宋体" w:hAnsi="Times New Roman" w:cs="Times New Roman" w:hint="eastAsia"/>
          <w:sz w:val="24"/>
        </w:rPr>
        <w:t>进度</w:t>
      </w:r>
      <w:r w:rsidR="001F2B87" w:rsidRPr="00BA39C7">
        <w:rPr>
          <w:rFonts w:ascii="Times New Roman" w:eastAsia="宋体" w:hAnsi="Times New Roman" w:cs="Times New Roman" w:hint="eastAsia"/>
          <w:sz w:val="24"/>
        </w:rPr>
        <w:t>管理</w:t>
      </w:r>
      <w:r w:rsidR="001F2B87" w:rsidRPr="00BA39C7">
        <w:rPr>
          <w:rFonts w:ascii="Times New Roman" w:eastAsia="宋体" w:hAnsi="Times New Roman" w:cs="Times New Roman" w:hint="eastAsia"/>
          <w:sz w:val="24"/>
        </w:rPr>
        <w:t>和项目流程等方面的工具和软件的功能及其操作使用。</w:t>
      </w:r>
    </w:p>
    <w:p w14:paraId="2949848A" w14:textId="199439D3" w:rsidR="0007145E" w:rsidRPr="00BA39C7" w:rsidRDefault="0059014C" w:rsidP="0059014C">
      <w:pPr>
        <w:spacing w:line="34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BA39C7">
        <w:rPr>
          <w:rFonts w:ascii="Times New Roman" w:eastAsia="宋体" w:hAnsi="Times New Roman" w:cs="Times New Roman"/>
          <w:sz w:val="24"/>
          <w:szCs w:val="20"/>
        </w:rPr>
        <w:t xml:space="preserve">(4) </w:t>
      </w:r>
      <w:r w:rsidRPr="00BA39C7">
        <w:rPr>
          <w:rFonts w:ascii="Times New Roman" w:eastAsia="宋体" w:hAnsi="Times New Roman" w:cs="Times New Roman" w:hint="eastAsia"/>
          <w:sz w:val="24"/>
          <w:szCs w:val="20"/>
        </w:rPr>
        <w:t>《</w:t>
      </w:r>
      <w:r w:rsidRPr="00BA39C7">
        <w:rPr>
          <w:rFonts w:ascii="Times New Roman" w:eastAsia="宋体" w:hAnsi="Times New Roman" w:cs="Times New Roman" w:hint="eastAsia"/>
          <w:sz w:val="24"/>
          <w:szCs w:val="20"/>
        </w:rPr>
        <w:t>IT</w:t>
      </w:r>
      <w:r w:rsidRPr="00BA39C7">
        <w:rPr>
          <w:rFonts w:ascii="Times New Roman" w:eastAsia="宋体" w:hAnsi="Times New Roman" w:cs="Times New Roman" w:hint="eastAsia"/>
          <w:sz w:val="24"/>
          <w:szCs w:val="20"/>
        </w:rPr>
        <w:t>项目管理实务</w:t>
      </w:r>
      <w:r w:rsidRPr="00BA39C7">
        <w:rPr>
          <w:rFonts w:ascii="Times New Roman" w:eastAsia="宋体" w:hAnsi="Times New Roman" w:cs="Times New Roman" w:hint="eastAsia"/>
          <w:sz w:val="24"/>
          <w:szCs w:val="20"/>
        </w:rPr>
        <w:t>》</w:t>
      </w:r>
      <w:r w:rsidRPr="00BA39C7">
        <w:rPr>
          <w:rFonts w:ascii="Times New Roman" w:eastAsia="宋体" w:hAnsi="Times New Roman" w:cs="Times New Roman" w:hint="eastAsia"/>
          <w:sz w:val="24"/>
        </w:rPr>
        <w:t>课程的主要内容有：</w:t>
      </w:r>
      <w:r w:rsidR="006637BB" w:rsidRPr="00BA39C7">
        <w:rPr>
          <w:rFonts w:ascii="Times New Roman" w:eastAsia="宋体" w:hAnsi="Times New Roman" w:cs="Times New Roman" w:hint="eastAsia"/>
          <w:sz w:val="24"/>
        </w:rPr>
        <w:t>与项目管理相关的案例分析、表格工具、考证实例等。</w:t>
      </w:r>
    </w:p>
    <w:p w14:paraId="5C39D549" w14:textId="4486767F" w:rsidR="0059014C" w:rsidRPr="00BA39C7" w:rsidRDefault="0059014C" w:rsidP="0059014C">
      <w:pPr>
        <w:spacing w:line="340" w:lineRule="exact"/>
        <w:ind w:firstLineChars="200" w:firstLine="480"/>
        <w:rPr>
          <w:rFonts w:ascii="Times New Roman" w:eastAsia="宋体" w:hAnsi="Times New Roman" w:cs="Times New Roman"/>
          <w:sz w:val="24"/>
        </w:rPr>
      </w:pPr>
      <w:r w:rsidRPr="00BA39C7">
        <w:rPr>
          <w:rFonts w:ascii="Times New Roman" w:eastAsia="宋体" w:hAnsi="Times New Roman" w:cs="Times New Roman"/>
          <w:sz w:val="24"/>
          <w:szCs w:val="20"/>
        </w:rPr>
        <w:t xml:space="preserve">(5) </w:t>
      </w:r>
      <w:r w:rsidRPr="00BA39C7">
        <w:rPr>
          <w:rFonts w:ascii="Times New Roman" w:eastAsia="宋体" w:hAnsi="Times New Roman" w:cs="Times New Roman" w:hint="eastAsia"/>
          <w:sz w:val="24"/>
          <w:szCs w:val="20"/>
        </w:rPr>
        <w:t>《项目</w:t>
      </w:r>
      <w:r w:rsidRPr="00BA39C7">
        <w:rPr>
          <w:rFonts w:ascii="Times New Roman" w:eastAsia="宋体" w:hAnsi="Times New Roman" w:cs="Times New Roman" w:hint="eastAsia"/>
          <w:sz w:val="24"/>
          <w:szCs w:val="20"/>
        </w:rPr>
        <w:t>风险管理</w:t>
      </w:r>
      <w:r w:rsidRPr="00BA39C7">
        <w:rPr>
          <w:rFonts w:ascii="Times New Roman" w:eastAsia="宋体" w:hAnsi="Times New Roman" w:cs="Times New Roman" w:hint="eastAsia"/>
          <w:sz w:val="24"/>
          <w:szCs w:val="20"/>
        </w:rPr>
        <w:t>》</w:t>
      </w:r>
      <w:r w:rsidRPr="00BA39C7">
        <w:rPr>
          <w:rFonts w:ascii="Times New Roman" w:eastAsia="宋体" w:hAnsi="Times New Roman" w:cs="Times New Roman" w:hint="eastAsia"/>
          <w:sz w:val="24"/>
        </w:rPr>
        <w:t>课程的主要内容有：</w:t>
      </w:r>
      <w:r w:rsidR="0063511B" w:rsidRPr="00BA39C7">
        <w:rPr>
          <w:rFonts w:ascii="Times New Roman" w:eastAsia="宋体" w:hAnsi="Times New Roman" w:cs="Times New Roman" w:hint="eastAsia"/>
          <w:sz w:val="24"/>
        </w:rPr>
        <w:t>项目风险的识别、分析、</w:t>
      </w:r>
      <w:r w:rsidR="00E82B7E" w:rsidRPr="00BA39C7">
        <w:rPr>
          <w:rFonts w:ascii="Times New Roman" w:eastAsia="宋体" w:hAnsi="Times New Roman" w:cs="Times New Roman" w:hint="eastAsia"/>
          <w:sz w:val="24"/>
        </w:rPr>
        <w:t>品评估、</w:t>
      </w:r>
      <w:r w:rsidR="0063511B" w:rsidRPr="00BA39C7">
        <w:rPr>
          <w:rFonts w:ascii="Times New Roman" w:eastAsia="宋体" w:hAnsi="Times New Roman" w:cs="Times New Roman" w:hint="eastAsia"/>
          <w:sz w:val="24"/>
        </w:rPr>
        <w:t>应对和监控</w:t>
      </w:r>
      <w:r w:rsidR="00E82B7E" w:rsidRPr="00BA39C7">
        <w:rPr>
          <w:rFonts w:ascii="Times New Roman" w:eastAsia="宋体" w:hAnsi="Times New Roman" w:cs="Times New Roman" w:hint="eastAsia"/>
          <w:sz w:val="24"/>
        </w:rPr>
        <w:t>，以及</w:t>
      </w:r>
      <w:r w:rsidR="00E82B7E" w:rsidRPr="00BA39C7">
        <w:rPr>
          <w:rFonts w:ascii="Times New Roman" w:eastAsia="宋体" w:hAnsi="Times New Roman" w:cs="Times New Roman" w:hint="eastAsia"/>
          <w:sz w:val="24"/>
        </w:rPr>
        <w:t>企业内控体系建设、内控评价及内控风险合规</w:t>
      </w:r>
      <w:r w:rsidR="00E82B7E" w:rsidRPr="00BA39C7">
        <w:rPr>
          <w:rFonts w:ascii="Times New Roman" w:eastAsia="宋体" w:hAnsi="Times New Roman" w:cs="Times New Roman" w:hint="eastAsia"/>
          <w:sz w:val="24"/>
        </w:rPr>
        <w:t>审查</w:t>
      </w:r>
      <w:r w:rsidR="00E82B7E" w:rsidRPr="00BA39C7">
        <w:rPr>
          <w:rFonts w:ascii="Times New Roman" w:eastAsia="宋体" w:hAnsi="Times New Roman" w:cs="Times New Roman" w:hint="eastAsia"/>
          <w:sz w:val="24"/>
        </w:rPr>
        <w:t>等</w:t>
      </w:r>
      <w:r w:rsidR="0063511B" w:rsidRPr="00BA39C7">
        <w:rPr>
          <w:rFonts w:ascii="Times New Roman" w:eastAsia="宋体" w:hAnsi="Times New Roman" w:cs="Times New Roman" w:hint="eastAsia"/>
          <w:sz w:val="24"/>
        </w:rPr>
        <w:t>。</w:t>
      </w:r>
    </w:p>
    <w:p w14:paraId="257343D8" w14:textId="4DE5FDAA" w:rsidR="0059014C" w:rsidRDefault="0059014C" w:rsidP="008B6040">
      <w:pPr>
        <w:spacing w:line="340" w:lineRule="exact"/>
        <w:ind w:firstLineChars="200" w:firstLine="480"/>
        <w:rPr>
          <w:rFonts w:ascii="宋体" w:eastAsia="宋体" w:hAnsi="宋体"/>
          <w:sz w:val="24"/>
        </w:rPr>
      </w:pPr>
      <w:r w:rsidRPr="00BA39C7">
        <w:rPr>
          <w:rFonts w:ascii="Times New Roman" w:eastAsia="宋体" w:hAnsi="Times New Roman" w:cs="Times New Roman"/>
          <w:sz w:val="24"/>
          <w:szCs w:val="20"/>
        </w:rPr>
        <w:t xml:space="preserve">(6) </w:t>
      </w:r>
      <w:r w:rsidRPr="00BA39C7">
        <w:rPr>
          <w:rFonts w:ascii="Times New Roman" w:eastAsia="宋体" w:hAnsi="Times New Roman" w:cs="Times New Roman" w:hint="eastAsia"/>
          <w:sz w:val="24"/>
          <w:szCs w:val="20"/>
        </w:rPr>
        <w:t>《</w:t>
      </w:r>
      <w:r w:rsidRPr="00BA39C7">
        <w:rPr>
          <w:rFonts w:ascii="Times New Roman" w:eastAsia="宋体" w:hAnsi="Times New Roman" w:cs="Times New Roman" w:hint="eastAsia"/>
          <w:sz w:val="24"/>
          <w:szCs w:val="20"/>
        </w:rPr>
        <w:t>信息系统审计</w:t>
      </w:r>
      <w:r w:rsidRPr="00BA39C7">
        <w:rPr>
          <w:rFonts w:ascii="Times New Roman" w:eastAsia="宋体" w:hAnsi="Times New Roman" w:cs="Times New Roman" w:hint="eastAsia"/>
          <w:sz w:val="24"/>
          <w:szCs w:val="20"/>
        </w:rPr>
        <w:t>》</w:t>
      </w:r>
      <w:r w:rsidRPr="00BA39C7">
        <w:rPr>
          <w:rFonts w:ascii="Times New Roman" w:eastAsia="宋体" w:hAnsi="Times New Roman" w:cs="Times New Roman" w:hint="eastAsia"/>
          <w:sz w:val="24"/>
        </w:rPr>
        <w:t>课程的主要内容有：</w:t>
      </w:r>
      <w:r w:rsidR="008B6040" w:rsidRPr="00BA39C7">
        <w:rPr>
          <w:rFonts w:ascii="Times New Roman" w:eastAsia="宋体" w:hAnsi="Times New Roman" w:cs="Times New Roman" w:hint="eastAsia"/>
          <w:sz w:val="24"/>
        </w:rPr>
        <w:t>审计</w:t>
      </w:r>
      <w:r w:rsidR="008B6040">
        <w:rPr>
          <w:rFonts w:ascii="宋体" w:eastAsia="宋体" w:hAnsi="宋体" w:hint="eastAsia"/>
          <w:sz w:val="24"/>
        </w:rPr>
        <w:t>信息系统、IT治理和管理、</w:t>
      </w:r>
      <w:r w:rsidR="008B6040" w:rsidRPr="008B6040">
        <w:rPr>
          <w:rFonts w:ascii="宋体" w:eastAsia="宋体" w:hAnsi="宋体" w:hint="eastAsia"/>
          <w:sz w:val="24"/>
        </w:rPr>
        <w:t>信息系统获取、开发和实施</w:t>
      </w:r>
      <w:r w:rsidR="008B6040">
        <w:rPr>
          <w:rFonts w:ascii="宋体" w:eastAsia="宋体" w:hAnsi="宋体" w:hint="eastAsia"/>
          <w:sz w:val="24"/>
        </w:rPr>
        <w:t>、</w:t>
      </w:r>
      <w:r w:rsidR="008B6040" w:rsidRPr="008B6040">
        <w:rPr>
          <w:rFonts w:ascii="宋体" w:eastAsia="宋体" w:hAnsi="宋体" w:hint="eastAsia"/>
          <w:sz w:val="24"/>
        </w:rPr>
        <w:t>信息系统运营和业务弹性</w:t>
      </w:r>
      <w:r w:rsidR="008B6040">
        <w:rPr>
          <w:rFonts w:ascii="宋体" w:eastAsia="宋体" w:hAnsi="宋体" w:hint="eastAsia"/>
          <w:sz w:val="24"/>
        </w:rPr>
        <w:t>，以及</w:t>
      </w:r>
      <w:r w:rsidR="008B6040" w:rsidRPr="008B6040">
        <w:rPr>
          <w:rFonts w:ascii="宋体" w:eastAsia="宋体" w:hAnsi="宋体" w:hint="eastAsia"/>
          <w:sz w:val="24"/>
        </w:rPr>
        <w:t>信息资产保护</w:t>
      </w:r>
      <w:r w:rsidR="008B6040">
        <w:rPr>
          <w:rFonts w:ascii="宋体" w:eastAsia="宋体" w:hAnsi="宋体" w:hint="eastAsia"/>
          <w:sz w:val="24"/>
        </w:rPr>
        <w:t>。</w:t>
      </w:r>
    </w:p>
    <w:p w14:paraId="70763BE1" w14:textId="77777777" w:rsidR="0059014C" w:rsidRDefault="0059014C" w:rsidP="0059014C">
      <w:pPr>
        <w:spacing w:line="340" w:lineRule="exact"/>
        <w:ind w:firstLineChars="200" w:firstLine="562"/>
        <w:rPr>
          <w:rFonts w:hint="eastAsia"/>
          <w:b/>
          <w:sz w:val="28"/>
          <w:szCs w:val="28"/>
        </w:rPr>
      </w:pPr>
    </w:p>
    <w:p w14:paraId="5A286672" w14:textId="77777777" w:rsidR="0007145E" w:rsidRDefault="00B27E2A">
      <w:pPr>
        <w:spacing w:line="34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三、招生对象及要求</w:t>
      </w:r>
    </w:p>
    <w:p w14:paraId="721B6143" w14:textId="14798B7F" w:rsidR="0007145E" w:rsidRDefault="00FC6771" w:rsidP="00FC6771">
      <w:pPr>
        <w:spacing w:line="340" w:lineRule="exact"/>
        <w:ind w:firstLineChars="200" w:firstLine="480"/>
        <w:rPr>
          <w:rFonts w:ascii="宋体" w:eastAsia="宋体" w:hAnsi="宋体" w:cs="Times New Roman"/>
          <w:kern w:val="0"/>
          <w:sz w:val="24"/>
        </w:rPr>
      </w:pPr>
      <w:r>
        <w:rPr>
          <w:rFonts w:ascii="宋体" w:eastAsia="宋体" w:hAnsi="宋体" w:cs="Times New Roman" w:hint="eastAsia"/>
          <w:kern w:val="0"/>
          <w:sz w:val="24"/>
        </w:rPr>
        <w:t>1</w:t>
      </w:r>
      <w:r>
        <w:rPr>
          <w:rFonts w:ascii="宋体" w:eastAsia="宋体" w:hAnsi="宋体" w:cs="Times New Roman"/>
          <w:kern w:val="0"/>
          <w:sz w:val="24"/>
        </w:rPr>
        <w:t>.</w:t>
      </w:r>
      <w:r w:rsidRPr="00FC6771">
        <w:rPr>
          <w:rFonts w:ascii="宋体" w:eastAsia="宋体" w:hAnsi="宋体" w:cs="Times New Roman" w:hint="eastAsia"/>
          <w:kern w:val="0"/>
          <w:sz w:val="24"/>
        </w:rPr>
        <w:t>招生对象</w:t>
      </w:r>
      <w:r w:rsidR="00BA39C7">
        <w:rPr>
          <w:rFonts w:ascii="宋体" w:eastAsia="宋体" w:hAnsi="宋体" w:cs="Times New Roman" w:hint="eastAsia"/>
          <w:kern w:val="0"/>
          <w:sz w:val="24"/>
        </w:rPr>
        <w:t>：</w:t>
      </w:r>
      <w:r>
        <w:rPr>
          <w:rFonts w:ascii="宋体" w:eastAsia="宋体" w:hAnsi="宋体" w:cs="Times New Roman" w:hint="eastAsia"/>
          <w:kern w:val="0"/>
          <w:sz w:val="24"/>
        </w:rPr>
        <w:t>面向我校在籍的二、三年级学生，不受专业限制。</w:t>
      </w:r>
    </w:p>
    <w:p w14:paraId="15E94136" w14:textId="14F29217" w:rsidR="00BA39C7" w:rsidRDefault="00BA39C7" w:rsidP="00FC6771">
      <w:pPr>
        <w:spacing w:line="340" w:lineRule="exact"/>
        <w:ind w:firstLineChars="200" w:firstLine="480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 w:hint="eastAsia"/>
          <w:kern w:val="0"/>
          <w:sz w:val="24"/>
        </w:rPr>
        <w:t>2</w:t>
      </w:r>
      <w:r>
        <w:rPr>
          <w:rFonts w:ascii="宋体" w:eastAsia="宋体" w:hAnsi="宋体" w:cs="Times New Roman"/>
          <w:kern w:val="0"/>
          <w:sz w:val="24"/>
        </w:rPr>
        <w:t>.</w:t>
      </w:r>
      <w:r>
        <w:rPr>
          <w:rFonts w:ascii="宋体" w:eastAsia="宋体" w:hAnsi="宋体" w:cs="Times New Roman" w:hint="eastAsia"/>
          <w:kern w:val="0"/>
          <w:sz w:val="24"/>
        </w:rPr>
        <w:t>招生要求：</w:t>
      </w:r>
      <w:r w:rsidR="000F3200">
        <w:rPr>
          <w:rFonts w:ascii="宋体" w:eastAsia="宋体" w:hAnsi="宋体" w:cs="Times New Roman" w:hint="eastAsia"/>
          <w:kern w:val="0"/>
          <w:sz w:val="24"/>
        </w:rPr>
        <w:t>学员具有</w:t>
      </w:r>
      <w:r>
        <w:rPr>
          <w:rFonts w:ascii="宋体" w:eastAsia="宋体" w:hAnsi="宋体" w:cs="Times New Roman" w:hint="eastAsia"/>
          <w:kern w:val="0"/>
          <w:sz w:val="24"/>
        </w:rPr>
        <w:t>积极</w:t>
      </w:r>
      <w:r w:rsidR="000F3200">
        <w:rPr>
          <w:rFonts w:ascii="宋体" w:eastAsia="宋体" w:hAnsi="宋体" w:cs="Times New Roman" w:hint="eastAsia"/>
          <w:kern w:val="0"/>
          <w:sz w:val="24"/>
        </w:rPr>
        <w:t>进取</w:t>
      </w:r>
      <w:r w:rsidR="000459F7">
        <w:rPr>
          <w:rFonts w:ascii="宋体" w:eastAsia="宋体" w:hAnsi="宋体" w:cs="Times New Roman" w:hint="eastAsia"/>
          <w:kern w:val="0"/>
          <w:sz w:val="24"/>
        </w:rPr>
        <w:t>和</w:t>
      </w:r>
      <w:r w:rsidR="000F3200">
        <w:rPr>
          <w:rFonts w:ascii="宋体" w:eastAsia="宋体" w:hAnsi="宋体" w:cs="Times New Roman" w:hint="eastAsia"/>
          <w:kern w:val="0"/>
          <w:sz w:val="24"/>
        </w:rPr>
        <w:t>主动学习</w:t>
      </w:r>
      <w:r w:rsidR="000459F7">
        <w:rPr>
          <w:rFonts w:ascii="宋体" w:eastAsia="宋体" w:hAnsi="宋体" w:cs="Times New Roman" w:hint="eastAsia"/>
          <w:kern w:val="0"/>
          <w:sz w:val="24"/>
        </w:rPr>
        <w:t>的</w:t>
      </w:r>
      <w:r w:rsidR="000459F7">
        <w:rPr>
          <w:rFonts w:ascii="宋体" w:eastAsia="宋体" w:hAnsi="宋体" w:cs="Times New Roman" w:hint="eastAsia"/>
          <w:kern w:val="0"/>
          <w:sz w:val="24"/>
        </w:rPr>
        <w:t>精神</w:t>
      </w:r>
      <w:r w:rsidR="000459F7">
        <w:rPr>
          <w:rFonts w:ascii="宋体" w:eastAsia="宋体" w:hAnsi="宋体" w:cs="Times New Roman" w:hint="eastAsia"/>
          <w:kern w:val="0"/>
          <w:sz w:val="24"/>
        </w:rPr>
        <w:t>，</w:t>
      </w:r>
      <w:r w:rsidR="00E71650">
        <w:rPr>
          <w:rFonts w:ascii="宋体" w:eastAsia="宋体" w:hAnsi="宋体" w:cs="Times New Roman" w:hint="eastAsia"/>
          <w:kern w:val="0"/>
          <w:sz w:val="24"/>
        </w:rPr>
        <w:t>不混课</w:t>
      </w:r>
      <w:r w:rsidR="00E71650">
        <w:rPr>
          <w:rFonts w:ascii="宋体" w:eastAsia="宋体" w:hAnsi="宋体" w:cs="Times New Roman" w:hint="eastAsia"/>
          <w:kern w:val="0"/>
          <w:sz w:val="24"/>
        </w:rPr>
        <w:t>/</w:t>
      </w:r>
      <w:r w:rsidR="000459F7">
        <w:rPr>
          <w:rFonts w:ascii="宋体" w:eastAsia="宋体" w:hAnsi="宋体" w:cs="Times New Roman" w:hint="eastAsia"/>
          <w:kern w:val="0"/>
          <w:sz w:val="24"/>
        </w:rPr>
        <w:t>不逃课，能按时安质完成作业。</w:t>
      </w:r>
    </w:p>
    <w:p w14:paraId="1C954E62" w14:textId="77777777" w:rsidR="0007145E" w:rsidRDefault="0007145E">
      <w:pPr>
        <w:spacing w:line="340" w:lineRule="exact"/>
        <w:rPr>
          <w:rFonts w:ascii="宋体" w:eastAsia="宋体" w:hAnsi="宋体" w:cs="Times New Roman"/>
          <w:kern w:val="0"/>
          <w:sz w:val="24"/>
        </w:rPr>
      </w:pPr>
    </w:p>
    <w:p w14:paraId="1003791F" w14:textId="77777777" w:rsidR="0007145E" w:rsidRDefault="00B27E2A" w:rsidP="00F91681">
      <w:pPr>
        <w:spacing w:line="340" w:lineRule="exact"/>
        <w:ind w:firstLineChars="200" w:firstLine="480"/>
        <w:rPr>
          <w:rFonts w:ascii="宋体" w:eastAsia="宋体" w:hAnsi="宋体" w:cs="Times New Roman"/>
          <w:kern w:val="0"/>
          <w:sz w:val="24"/>
        </w:rPr>
      </w:pPr>
      <w:r>
        <w:rPr>
          <w:rFonts w:ascii="宋体" w:eastAsia="宋体" w:hAnsi="宋体" w:cs="Times New Roman" w:hint="eastAsia"/>
          <w:kern w:val="0"/>
          <w:sz w:val="24"/>
        </w:rPr>
        <w:t>二级学院</w:t>
      </w:r>
      <w:r>
        <w:rPr>
          <w:rFonts w:ascii="宋体" w:eastAsia="宋体" w:hAnsi="宋体" w:cs="Times New Roman" w:hint="eastAsia"/>
          <w:kern w:val="0"/>
          <w:sz w:val="24"/>
        </w:rPr>
        <w:t>联系方式：</w:t>
      </w:r>
    </w:p>
    <w:p w14:paraId="527F1A08" w14:textId="1122A06C" w:rsidR="0007145E" w:rsidRDefault="00FE2A4A" w:rsidP="00F91681">
      <w:pPr>
        <w:spacing w:line="340" w:lineRule="exact"/>
        <w:ind w:left="480" w:firstLineChars="200" w:firstLine="480"/>
        <w:rPr>
          <w:rFonts w:ascii="宋体" w:eastAsia="宋体" w:hAnsi="宋体" w:cs="Times New Roman"/>
          <w:kern w:val="0"/>
          <w:sz w:val="24"/>
        </w:rPr>
      </w:pPr>
      <w:r>
        <w:rPr>
          <w:rFonts w:ascii="宋体" w:eastAsia="宋体" w:hAnsi="宋体" w:cs="Times New Roman" w:hint="eastAsia"/>
          <w:kern w:val="0"/>
          <w:sz w:val="24"/>
        </w:rPr>
        <w:t>张定祥</w:t>
      </w:r>
      <w:r w:rsidR="00B27E2A">
        <w:rPr>
          <w:rFonts w:ascii="宋体" w:eastAsia="宋体" w:hAnsi="宋体" w:cs="Times New Roman" w:hint="eastAsia"/>
          <w:kern w:val="0"/>
          <w:sz w:val="24"/>
        </w:rPr>
        <w:t>老师：</w:t>
      </w:r>
      <w:r>
        <w:rPr>
          <w:rFonts w:ascii="宋体" w:eastAsia="宋体" w:hAnsi="宋体" w:cs="Times New Roman" w:hint="eastAsia"/>
          <w:kern w:val="0"/>
          <w:sz w:val="24"/>
        </w:rPr>
        <w:t>1</w:t>
      </w:r>
      <w:r>
        <w:rPr>
          <w:rFonts w:ascii="宋体" w:eastAsia="宋体" w:hAnsi="宋体" w:cs="Times New Roman"/>
          <w:kern w:val="0"/>
          <w:sz w:val="24"/>
        </w:rPr>
        <w:t>8908506855</w:t>
      </w:r>
    </w:p>
    <w:p w14:paraId="6FB464E3" w14:textId="78711524" w:rsidR="0007145E" w:rsidRDefault="00B27E2A" w:rsidP="00F91681">
      <w:pPr>
        <w:spacing w:line="340" w:lineRule="exact"/>
        <w:ind w:left="1060" w:firstLineChars="250" w:firstLine="600"/>
        <w:rPr>
          <w:rFonts w:ascii="宋体" w:eastAsia="宋体" w:hAnsi="宋体" w:cs="Times New Roman"/>
          <w:kern w:val="0"/>
          <w:sz w:val="24"/>
        </w:rPr>
      </w:pPr>
      <w:r>
        <w:rPr>
          <w:rFonts w:ascii="宋体" w:eastAsia="宋体" w:hAnsi="宋体" w:cs="Times New Roman" w:hint="eastAsia"/>
          <w:kern w:val="0"/>
          <w:sz w:val="24"/>
        </w:rPr>
        <w:t>邮箱：</w:t>
      </w:r>
      <w:r w:rsidR="00FE2A4A">
        <w:rPr>
          <w:rFonts w:ascii="宋体" w:eastAsia="宋体" w:hAnsi="宋体" w:cs="Times New Roman" w:hint="eastAsia"/>
          <w:kern w:val="0"/>
          <w:sz w:val="24"/>
        </w:rPr>
        <w:t>5</w:t>
      </w:r>
      <w:r w:rsidR="00FE2A4A">
        <w:rPr>
          <w:rFonts w:ascii="宋体" w:eastAsia="宋体" w:hAnsi="宋体" w:cs="Times New Roman"/>
          <w:kern w:val="0"/>
          <w:sz w:val="24"/>
        </w:rPr>
        <w:t>45893221@</w:t>
      </w:r>
      <w:r w:rsidR="00FE2A4A">
        <w:rPr>
          <w:rFonts w:ascii="宋体" w:eastAsia="宋体" w:hAnsi="宋体" w:cs="Times New Roman" w:hint="eastAsia"/>
          <w:kern w:val="0"/>
          <w:sz w:val="24"/>
        </w:rPr>
        <w:t>qq.com</w:t>
      </w:r>
    </w:p>
    <w:p w14:paraId="616B5FFC" w14:textId="77777777" w:rsidR="0007145E" w:rsidRDefault="0007145E">
      <w:pPr>
        <w:spacing w:line="360" w:lineRule="auto"/>
        <w:rPr>
          <w:sz w:val="28"/>
          <w:szCs w:val="28"/>
        </w:rPr>
      </w:pPr>
    </w:p>
    <w:sectPr w:rsidR="0007145E">
      <w:pgSz w:w="16838" w:h="11906" w:orient="landscape"/>
      <w:pgMar w:top="1247" w:right="1021" w:bottom="1247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08E59D"/>
    <w:multiLevelType w:val="singleLevel"/>
    <w:tmpl w:val="7008E59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10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44E"/>
    <w:rsid w:val="000127FF"/>
    <w:rsid w:val="00017A59"/>
    <w:rsid w:val="00024195"/>
    <w:rsid w:val="00024D2C"/>
    <w:rsid w:val="000269E8"/>
    <w:rsid w:val="00030576"/>
    <w:rsid w:val="00035249"/>
    <w:rsid w:val="000401B1"/>
    <w:rsid w:val="000457DF"/>
    <w:rsid w:val="000459F7"/>
    <w:rsid w:val="00063088"/>
    <w:rsid w:val="0007145E"/>
    <w:rsid w:val="00082DF2"/>
    <w:rsid w:val="000C0F38"/>
    <w:rsid w:val="000D28E5"/>
    <w:rsid w:val="000D6ED0"/>
    <w:rsid w:val="000F044C"/>
    <w:rsid w:val="000F3200"/>
    <w:rsid w:val="000F5A67"/>
    <w:rsid w:val="001037BA"/>
    <w:rsid w:val="00116786"/>
    <w:rsid w:val="00117CD1"/>
    <w:rsid w:val="00127522"/>
    <w:rsid w:val="001602FC"/>
    <w:rsid w:val="001839AB"/>
    <w:rsid w:val="001842CB"/>
    <w:rsid w:val="00192EB8"/>
    <w:rsid w:val="001A06A4"/>
    <w:rsid w:val="001B64AB"/>
    <w:rsid w:val="001F20C0"/>
    <w:rsid w:val="001F2B87"/>
    <w:rsid w:val="00201827"/>
    <w:rsid w:val="00220608"/>
    <w:rsid w:val="002242B1"/>
    <w:rsid w:val="00227599"/>
    <w:rsid w:val="002476CE"/>
    <w:rsid w:val="00257A2B"/>
    <w:rsid w:val="002639B6"/>
    <w:rsid w:val="00265F4F"/>
    <w:rsid w:val="002765A8"/>
    <w:rsid w:val="00283109"/>
    <w:rsid w:val="00284E09"/>
    <w:rsid w:val="00285BAE"/>
    <w:rsid w:val="002A5478"/>
    <w:rsid w:val="002B4FB8"/>
    <w:rsid w:val="002C0AFF"/>
    <w:rsid w:val="002C5797"/>
    <w:rsid w:val="002E31B6"/>
    <w:rsid w:val="00305522"/>
    <w:rsid w:val="00332E80"/>
    <w:rsid w:val="0033744E"/>
    <w:rsid w:val="0033792E"/>
    <w:rsid w:val="00342BB1"/>
    <w:rsid w:val="00343633"/>
    <w:rsid w:val="003457EF"/>
    <w:rsid w:val="0036541B"/>
    <w:rsid w:val="00376076"/>
    <w:rsid w:val="00390DF1"/>
    <w:rsid w:val="003A5566"/>
    <w:rsid w:val="003B4741"/>
    <w:rsid w:val="003C742C"/>
    <w:rsid w:val="003D1226"/>
    <w:rsid w:val="003D1671"/>
    <w:rsid w:val="003F40BF"/>
    <w:rsid w:val="00402029"/>
    <w:rsid w:val="00402C21"/>
    <w:rsid w:val="00413D62"/>
    <w:rsid w:val="0041716D"/>
    <w:rsid w:val="00430F2B"/>
    <w:rsid w:val="00446FFD"/>
    <w:rsid w:val="00482BA2"/>
    <w:rsid w:val="00485DBF"/>
    <w:rsid w:val="00494A02"/>
    <w:rsid w:val="004A1705"/>
    <w:rsid w:val="004C25F3"/>
    <w:rsid w:val="004C47AA"/>
    <w:rsid w:val="0050630C"/>
    <w:rsid w:val="00524256"/>
    <w:rsid w:val="005347A2"/>
    <w:rsid w:val="00542438"/>
    <w:rsid w:val="0055250A"/>
    <w:rsid w:val="00567172"/>
    <w:rsid w:val="00567450"/>
    <w:rsid w:val="0058377A"/>
    <w:rsid w:val="0059014C"/>
    <w:rsid w:val="005A3667"/>
    <w:rsid w:val="005A5214"/>
    <w:rsid w:val="005B6BE9"/>
    <w:rsid w:val="005C7937"/>
    <w:rsid w:val="005D3740"/>
    <w:rsid w:val="005D5467"/>
    <w:rsid w:val="005D6BB2"/>
    <w:rsid w:val="005E5716"/>
    <w:rsid w:val="00600412"/>
    <w:rsid w:val="00601078"/>
    <w:rsid w:val="00603711"/>
    <w:rsid w:val="00610B4D"/>
    <w:rsid w:val="006208D0"/>
    <w:rsid w:val="0063511B"/>
    <w:rsid w:val="00647BB7"/>
    <w:rsid w:val="006637BB"/>
    <w:rsid w:val="00664904"/>
    <w:rsid w:val="00666028"/>
    <w:rsid w:val="006773DA"/>
    <w:rsid w:val="00686822"/>
    <w:rsid w:val="006B7C6A"/>
    <w:rsid w:val="006C03A4"/>
    <w:rsid w:val="006C4A67"/>
    <w:rsid w:val="006E58C9"/>
    <w:rsid w:val="006F2B94"/>
    <w:rsid w:val="006F33F3"/>
    <w:rsid w:val="007111BD"/>
    <w:rsid w:val="007177DC"/>
    <w:rsid w:val="00734E28"/>
    <w:rsid w:val="007354DA"/>
    <w:rsid w:val="0073689A"/>
    <w:rsid w:val="0075331C"/>
    <w:rsid w:val="00762F79"/>
    <w:rsid w:val="007777A1"/>
    <w:rsid w:val="00785027"/>
    <w:rsid w:val="007A61AB"/>
    <w:rsid w:val="007B1091"/>
    <w:rsid w:val="007B3531"/>
    <w:rsid w:val="007B470B"/>
    <w:rsid w:val="007D2FFB"/>
    <w:rsid w:val="007D30BF"/>
    <w:rsid w:val="007E0615"/>
    <w:rsid w:val="007E6F99"/>
    <w:rsid w:val="00802D45"/>
    <w:rsid w:val="00805539"/>
    <w:rsid w:val="008120FC"/>
    <w:rsid w:val="00812CE3"/>
    <w:rsid w:val="0082256A"/>
    <w:rsid w:val="0082701F"/>
    <w:rsid w:val="008312DB"/>
    <w:rsid w:val="008369D7"/>
    <w:rsid w:val="008413B9"/>
    <w:rsid w:val="00853844"/>
    <w:rsid w:val="0086170C"/>
    <w:rsid w:val="008662AB"/>
    <w:rsid w:val="00871F4A"/>
    <w:rsid w:val="008740FD"/>
    <w:rsid w:val="00876C99"/>
    <w:rsid w:val="00880852"/>
    <w:rsid w:val="00897B25"/>
    <w:rsid w:val="008A3317"/>
    <w:rsid w:val="008A4DAD"/>
    <w:rsid w:val="008B6040"/>
    <w:rsid w:val="008B6DB6"/>
    <w:rsid w:val="008C4C78"/>
    <w:rsid w:val="008C69D6"/>
    <w:rsid w:val="008C7478"/>
    <w:rsid w:val="008D6723"/>
    <w:rsid w:val="008E45DD"/>
    <w:rsid w:val="00910BC5"/>
    <w:rsid w:val="009159B4"/>
    <w:rsid w:val="00916D2F"/>
    <w:rsid w:val="00933E06"/>
    <w:rsid w:val="009378FF"/>
    <w:rsid w:val="00942FF9"/>
    <w:rsid w:val="00961B2A"/>
    <w:rsid w:val="00965242"/>
    <w:rsid w:val="00973E77"/>
    <w:rsid w:val="0097755F"/>
    <w:rsid w:val="00983768"/>
    <w:rsid w:val="00984773"/>
    <w:rsid w:val="00990F5C"/>
    <w:rsid w:val="009A4329"/>
    <w:rsid w:val="009B05E5"/>
    <w:rsid w:val="009C0D9C"/>
    <w:rsid w:val="009D3C93"/>
    <w:rsid w:val="009D5B89"/>
    <w:rsid w:val="009D7483"/>
    <w:rsid w:val="009E43FD"/>
    <w:rsid w:val="009F7606"/>
    <w:rsid w:val="009F7695"/>
    <w:rsid w:val="00A02C7B"/>
    <w:rsid w:val="00A0442F"/>
    <w:rsid w:val="00A057E1"/>
    <w:rsid w:val="00A05954"/>
    <w:rsid w:val="00A05B02"/>
    <w:rsid w:val="00A16566"/>
    <w:rsid w:val="00A511E8"/>
    <w:rsid w:val="00A54324"/>
    <w:rsid w:val="00A63469"/>
    <w:rsid w:val="00A634CC"/>
    <w:rsid w:val="00A7100F"/>
    <w:rsid w:val="00A72A4B"/>
    <w:rsid w:val="00A96E4A"/>
    <w:rsid w:val="00AB31CC"/>
    <w:rsid w:val="00AD226D"/>
    <w:rsid w:val="00AD7C1A"/>
    <w:rsid w:val="00AF15B6"/>
    <w:rsid w:val="00AF4CE4"/>
    <w:rsid w:val="00AF557B"/>
    <w:rsid w:val="00B03427"/>
    <w:rsid w:val="00B07FDB"/>
    <w:rsid w:val="00B15D86"/>
    <w:rsid w:val="00B20B43"/>
    <w:rsid w:val="00B229E2"/>
    <w:rsid w:val="00B2352F"/>
    <w:rsid w:val="00B27E2A"/>
    <w:rsid w:val="00B40B34"/>
    <w:rsid w:val="00B45F0D"/>
    <w:rsid w:val="00B50A39"/>
    <w:rsid w:val="00B5639A"/>
    <w:rsid w:val="00B72ED2"/>
    <w:rsid w:val="00B76E6C"/>
    <w:rsid w:val="00BA1328"/>
    <w:rsid w:val="00BA39C7"/>
    <w:rsid w:val="00BB1344"/>
    <w:rsid w:val="00BB2523"/>
    <w:rsid w:val="00BB35A7"/>
    <w:rsid w:val="00BC5BFF"/>
    <w:rsid w:val="00BD1280"/>
    <w:rsid w:val="00BD7E12"/>
    <w:rsid w:val="00BE20BB"/>
    <w:rsid w:val="00BF6111"/>
    <w:rsid w:val="00BF73AD"/>
    <w:rsid w:val="00C021BA"/>
    <w:rsid w:val="00C10489"/>
    <w:rsid w:val="00C31876"/>
    <w:rsid w:val="00C423DE"/>
    <w:rsid w:val="00C51B42"/>
    <w:rsid w:val="00C55688"/>
    <w:rsid w:val="00C57CD6"/>
    <w:rsid w:val="00C75BE4"/>
    <w:rsid w:val="00C767A6"/>
    <w:rsid w:val="00C84559"/>
    <w:rsid w:val="00C87173"/>
    <w:rsid w:val="00CA3F78"/>
    <w:rsid w:val="00CC7D1B"/>
    <w:rsid w:val="00CD45FB"/>
    <w:rsid w:val="00CE0220"/>
    <w:rsid w:val="00CE6D4C"/>
    <w:rsid w:val="00CF7EF2"/>
    <w:rsid w:val="00D04D0C"/>
    <w:rsid w:val="00D21B73"/>
    <w:rsid w:val="00D23BBF"/>
    <w:rsid w:val="00D23C53"/>
    <w:rsid w:val="00D25A08"/>
    <w:rsid w:val="00D40771"/>
    <w:rsid w:val="00D63261"/>
    <w:rsid w:val="00D63964"/>
    <w:rsid w:val="00D63D07"/>
    <w:rsid w:val="00D71580"/>
    <w:rsid w:val="00D759E2"/>
    <w:rsid w:val="00D810AD"/>
    <w:rsid w:val="00D8739D"/>
    <w:rsid w:val="00D90D8B"/>
    <w:rsid w:val="00DB40BE"/>
    <w:rsid w:val="00DD2B41"/>
    <w:rsid w:val="00DE17C4"/>
    <w:rsid w:val="00DE4419"/>
    <w:rsid w:val="00DE4B26"/>
    <w:rsid w:val="00DF08F8"/>
    <w:rsid w:val="00DF4E48"/>
    <w:rsid w:val="00E012F1"/>
    <w:rsid w:val="00E134DF"/>
    <w:rsid w:val="00E17E2E"/>
    <w:rsid w:val="00E21C4D"/>
    <w:rsid w:val="00E2693F"/>
    <w:rsid w:val="00E53EA4"/>
    <w:rsid w:val="00E555C2"/>
    <w:rsid w:val="00E55F07"/>
    <w:rsid w:val="00E71650"/>
    <w:rsid w:val="00E8047E"/>
    <w:rsid w:val="00E82B7E"/>
    <w:rsid w:val="00E840EA"/>
    <w:rsid w:val="00E947FE"/>
    <w:rsid w:val="00ED683D"/>
    <w:rsid w:val="00EE17C6"/>
    <w:rsid w:val="00EE1DE0"/>
    <w:rsid w:val="00F025C5"/>
    <w:rsid w:val="00F11E17"/>
    <w:rsid w:val="00F256D6"/>
    <w:rsid w:val="00F317BE"/>
    <w:rsid w:val="00F32192"/>
    <w:rsid w:val="00F33EA6"/>
    <w:rsid w:val="00F439DF"/>
    <w:rsid w:val="00F55142"/>
    <w:rsid w:val="00F55B09"/>
    <w:rsid w:val="00F6309C"/>
    <w:rsid w:val="00F661C3"/>
    <w:rsid w:val="00F81B69"/>
    <w:rsid w:val="00F91681"/>
    <w:rsid w:val="00FA6E74"/>
    <w:rsid w:val="00FB3C95"/>
    <w:rsid w:val="00FC6771"/>
    <w:rsid w:val="00FE2A4A"/>
    <w:rsid w:val="0E3722D0"/>
    <w:rsid w:val="35DF02EF"/>
    <w:rsid w:val="5B4F2B01"/>
    <w:rsid w:val="6C9D71AA"/>
    <w:rsid w:val="7E38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16A9B"/>
  <w15:docId w15:val="{45D02F1C-B2C7-4A14-B502-708FFEDA2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2</Pages>
  <Words>204</Words>
  <Characters>1165</Characters>
  <Application>Microsoft Office Word</Application>
  <DocSecurity>0</DocSecurity>
  <Lines>9</Lines>
  <Paragraphs>2</Paragraphs>
  <ScaleCrop>false</ScaleCrop>
  <Company>P R C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66</cp:revision>
  <cp:lastPrinted>2021-04-28T07:58:00Z</cp:lastPrinted>
  <dcterms:created xsi:type="dcterms:W3CDTF">2021-10-13T08:12:00Z</dcterms:created>
  <dcterms:modified xsi:type="dcterms:W3CDTF">2026-04-17T01:02:00Z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eyJoZGlkIjoiNGYxOGQxZjRjNTg3ZWM1YTUxZmNhYWEzY2RlZjY2NDYiLCJ1c2VySWQiOiIyODMyMDYxODkifQ==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0BF50E7D295C40D8972EC06B4313FAD7_13</vt:lpwstr>
  </property>
</Properties>
</file>